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AEB" w:rsidRPr="00AC74F8" w:rsidRDefault="00F04AEB" w:rsidP="00192F2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Pr="00AC74F8">
        <w:rPr>
          <w:rFonts w:ascii="Times New Roman" w:hAnsi="Times New Roman" w:cs="Times New Roman"/>
          <w:b/>
          <w:sz w:val="28"/>
          <w:szCs w:val="28"/>
        </w:rPr>
        <w:br/>
        <w:t>ОБРАЗОВАТЕЛЬНОЕ УЧРЕЖДЕНИЕ «ШКОЛА</w:t>
      </w:r>
      <w:r w:rsidR="00420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4F8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AC74F8">
        <w:rPr>
          <w:rFonts w:ascii="Times New Roman" w:hAnsi="Times New Roman" w:cs="Times New Roman"/>
          <w:b/>
          <w:sz w:val="28"/>
          <w:szCs w:val="28"/>
        </w:rPr>
        <w:t>138»</w:t>
      </w:r>
    </w:p>
    <w:p w:rsidR="00F04AEB" w:rsidRPr="00AC74F8" w:rsidRDefault="00F04AEB" w:rsidP="00192F2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ДЕПАРТАМЕНТА ОБРАЗОВАНИЯ ГОРОДА МОСКВЫ</w:t>
      </w:r>
    </w:p>
    <w:p w:rsidR="00F04AEB" w:rsidRPr="00AC74F8" w:rsidRDefault="00F04AEB" w:rsidP="00192F2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(123154, г. Москва, ул. Генерала Глаголева, .10 к.2)</w:t>
      </w:r>
    </w:p>
    <w:p w:rsidR="003A09D6" w:rsidRPr="00AC74F8" w:rsidRDefault="003A09D6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A09D6" w:rsidRPr="00AC74F8" w:rsidRDefault="003A09D6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A09D6" w:rsidRPr="00AC74F8" w:rsidRDefault="0022327C" w:rsidP="00A167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7C">
        <w:rPr>
          <w:rFonts w:ascii="Times New Roman" w:hAnsi="Times New Roman" w:cs="Times New Roman"/>
          <w:b/>
          <w:sz w:val="32"/>
          <w:szCs w:val="32"/>
        </w:rPr>
        <w:t>ОРГАНИЗАЦИЯ ПРОЕКТНОЙ ДЕЯТЕЛЬНОСТИ ПО ВАКЦИНОПРОФИЛАКТИКЕ  УЧЕНИКОВ</w:t>
      </w:r>
      <w:r w:rsidR="00DC1EB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22327C">
        <w:rPr>
          <w:rFonts w:ascii="Times New Roman" w:hAnsi="Times New Roman" w:cs="Times New Roman"/>
          <w:b/>
          <w:sz w:val="32"/>
          <w:szCs w:val="32"/>
        </w:rPr>
        <w:t xml:space="preserve"> МЕДИЦИНСКОГО КЛАССА</w:t>
      </w:r>
    </w:p>
    <w:p w:rsidR="003A09D6" w:rsidRDefault="003A09D6" w:rsidP="00F04AEB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6288" w:rsidRDefault="00466288" w:rsidP="00F04AEB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6288" w:rsidRDefault="00466288" w:rsidP="00F04AEB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6288" w:rsidRPr="00AC74F8" w:rsidRDefault="00466288" w:rsidP="00F04AEB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5623" w:rsidRPr="00AC74F8" w:rsidRDefault="00466288" w:rsidP="004662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E65F4" w:rsidRPr="00AC74F8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F04D18" w:rsidRPr="00AC74F8">
        <w:rPr>
          <w:rFonts w:ascii="Times New Roman" w:hAnsi="Times New Roman" w:cs="Times New Roman"/>
          <w:b/>
          <w:sz w:val="28"/>
          <w:szCs w:val="28"/>
        </w:rPr>
        <w:t>а</w:t>
      </w:r>
      <w:r w:rsidR="002E65F4" w:rsidRPr="00AC74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A5623" w:rsidRPr="00AC74F8">
        <w:rPr>
          <w:rFonts w:ascii="Times New Roman" w:hAnsi="Times New Roman" w:cs="Times New Roman"/>
          <w:b/>
          <w:sz w:val="28"/>
          <w:szCs w:val="28"/>
        </w:rPr>
        <w:t>Плюснина Ирина Юрьевна</w:t>
      </w:r>
      <w:r w:rsidR="00E559ED" w:rsidRPr="00AC7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288" w:rsidRDefault="00466288" w:rsidP="00466288">
      <w:pPr>
        <w:keepNext/>
        <w:keepLines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559ED" w:rsidRPr="00AC74F8">
        <w:rPr>
          <w:rFonts w:ascii="Times New Roman" w:hAnsi="Times New Roman" w:cs="Times New Roman"/>
          <w:b/>
          <w:sz w:val="28"/>
          <w:szCs w:val="28"/>
        </w:rPr>
        <w:t>учитель биологии</w:t>
      </w:r>
      <w:r w:rsidR="00B13AB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куратор проекта</w:t>
      </w:r>
    </w:p>
    <w:p w:rsidR="00466288" w:rsidRPr="00AC74F8" w:rsidRDefault="00466288" w:rsidP="00466288">
      <w:pPr>
        <w:keepNext/>
        <w:keepLines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«Медицинский  класс в московской школе»</w:t>
      </w:r>
    </w:p>
    <w:p w:rsidR="003A09D6" w:rsidRPr="00AC74F8" w:rsidRDefault="003A09D6" w:rsidP="003A09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A09D6" w:rsidRPr="00AC74F8" w:rsidRDefault="003A09D6" w:rsidP="00E87A9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167BE" w:rsidRPr="00AC74F8" w:rsidRDefault="00A167BE" w:rsidP="002E65F4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E65F4" w:rsidRPr="00466288" w:rsidRDefault="00262F5C" w:rsidP="002E65F4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Москва, 202</w:t>
      </w:r>
      <w:r w:rsidRPr="00466288">
        <w:rPr>
          <w:rFonts w:ascii="Times New Roman" w:hAnsi="Times New Roman" w:cs="Times New Roman"/>
          <w:b/>
          <w:caps/>
          <w:sz w:val="28"/>
          <w:szCs w:val="28"/>
        </w:rPr>
        <w:t>3</w:t>
      </w:r>
    </w:p>
    <w:p w:rsidR="00192F21" w:rsidRDefault="00192F21" w:rsidP="00E87A9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16C19" w:rsidRDefault="00116C19" w:rsidP="00E87A9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7A9F" w:rsidRPr="00AC74F8" w:rsidRDefault="00E87A9F" w:rsidP="00E87A9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74F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:rsidR="00E87A9F" w:rsidRPr="00AC74F8" w:rsidRDefault="00E87A9F" w:rsidP="00E87A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9F" w:rsidRPr="00AC74F8" w:rsidRDefault="00E87A9F" w:rsidP="00E87A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ВВЕДЕ</w:t>
      </w:r>
      <w:r w:rsidR="002749F5" w:rsidRPr="00AC74F8">
        <w:rPr>
          <w:rFonts w:ascii="Times New Roman" w:hAnsi="Times New Roman" w:cs="Times New Roman"/>
          <w:b/>
          <w:sz w:val="28"/>
          <w:szCs w:val="28"/>
        </w:rPr>
        <w:t>НИЕ……………………………………………..……….……………</w:t>
      </w:r>
      <w:r w:rsidR="003A09D6" w:rsidRPr="00AC74F8">
        <w:rPr>
          <w:rFonts w:ascii="Times New Roman" w:hAnsi="Times New Roman" w:cs="Times New Roman"/>
          <w:b/>
          <w:sz w:val="28"/>
          <w:szCs w:val="28"/>
        </w:rPr>
        <w:t>3</w:t>
      </w:r>
    </w:p>
    <w:p w:rsidR="00E87A9F" w:rsidRPr="00AC74F8" w:rsidRDefault="00B13AB5" w:rsidP="00B13A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C657D">
        <w:rPr>
          <w:rFonts w:ascii="Times New Roman" w:hAnsi="Times New Roman" w:cs="Times New Roman"/>
          <w:b/>
          <w:sz w:val="28"/>
          <w:szCs w:val="28"/>
        </w:rPr>
        <w:t>Описание основных этапов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практики………..</w:t>
      </w:r>
      <w:r w:rsidR="003A09D6" w:rsidRPr="00AC74F8">
        <w:rPr>
          <w:rFonts w:ascii="Times New Roman" w:hAnsi="Times New Roman" w:cs="Times New Roman"/>
          <w:b/>
          <w:sz w:val="28"/>
          <w:szCs w:val="28"/>
        </w:rPr>
        <w:t>….………</w:t>
      </w:r>
      <w:r>
        <w:rPr>
          <w:rFonts w:ascii="Times New Roman" w:hAnsi="Times New Roman" w:cs="Times New Roman"/>
          <w:b/>
          <w:sz w:val="28"/>
          <w:szCs w:val="28"/>
        </w:rPr>
        <w:t>…4</w:t>
      </w:r>
    </w:p>
    <w:p w:rsidR="00E87A9F" w:rsidRPr="00AC74F8" w:rsidRDefault="00E87A9F" w:rsidP="00E87A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Результ</w:t>
      </w:r>
      <w:r w:rsidR="003A09D6" w:rsidRPr="00AC74F8">
        <w:rPr>
          <w:rFonts w:ascii="Times New Roman" w:hAnsi="Times New Roman" w:cs="Times New Roman"/>
          <w:b/>
          <w:sz w:val="28"/>
          <w:szCs w:val="28"/>
        </w:rPr>
        <w:t>аты исследования……………………………………</w:t>
      </w:r>
      <w:r w:rsidR="00B13AB5">
        <w:rPr>
          <w:rFonts w:ascii="Times New Roman" w:hAnsi="Times New Roman" w:cs="Times New Roman"/>
          <w:b/>
          <w:sz w:val="28"/>
          <w:szCs w:val="28"/>
        </w:rPr>
        <w:t>……………..7</w:t>
      </w:r>
    </w:p>
    <w:p w:rsidR="00B17F0F" w:rsidRPr="00AC74F8" w:rsidRDefault="003A09D6" w:rsidP="00E87A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Выв</w:t>
      </w:r>
      <w:r w:rsidR="00B13AB5">
        <w:rPr>
          <w:rFonts w:ascii="Times New Roman" w:hAnsi="Times New Roman" w:cs="Times New Roman"/>
          <w:b/>
          <w:sz w:val="28"/>
          <w:szCs w:val="28"/>
        </w:rPr>
        <w:t>оды………………………………………………………………………14</w:t>
      </w:r>
    </w:p>
    <w:p w:rsidR="003A09D6" w:rsidRPr="00AC74F8" w:rsidRDefault="003A09D6" w:rsidP="00E87A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t>Практические рекомендации…………………………………………….</w:t>
      </w:r>
      <w:r w:rsidR="002749F5" w:rsidRPr="00AC74F8">
        <w:rPr>
          <w:rFonts w:ascii="Times New Roman" w:hAnsi="Times New Roman" w:cs="Times New Roman"/>
          <w:b/>
          <w:sz w:val="28"/>
          <w:szCs w:val="28"/>
        </w:rPr>
        <w:t>.</w:t>
      </w:r>
      <w:r w:rsidR="00B13AB5">
        <w:rPr>
          <w:rFonts w:ascii="Times New Roman" w:hAnsi="Times New Roman" w:cs="Times New Roman"/>
          <w:b/>
          <w:sz w:val="28"/>
          <w:szCs w:val="28"/>
        </w:rPr>
        <w:t>14</w:t>
      </w: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C74F8">
        <w:rPr>
          <w:b/>
          <w:sz w:val="28"/>
          <w:szCs w:val="28"/>
        </w:rPr>
        <w:t xml:space="preserve">          </w:t>
      </w: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87A9F" w:rsidRPr="00AC74F8" w:rsidRDefault="00E87A9F" w:rsidP="006645D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466288" w:rsidRDefault="00466288" w:rsidP="00604E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B13AB5" w:rsidRDefault="00AD1EF1" w:rsidP="00262F5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C74F8">
        <w:rPr>
          <w:color w:val="000000"/>
          <w:sz w:val="28"/>
          <w:szCs w:val="28"/>
        </w:rPr>
        <w:t xml:space="preserve">   </w:t>
      </w:r>
    </w:p>
    <w:p w:rsidR="00B13AB5" w:rsidRDefault="00B13AB5" w:rsidP="00262F5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13AB5" w:rsidRDefault="00B13AB5" w:rsidP="00262F5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094BA1" w:rsidRDefault="00AD1EF1" w:rsidP="00262F5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C74F8">
        <w:rPr>
          <w:color w:val="000000"/>
          <w:sz w:val="28"/>
          <w:szCs w:val="28"/>
        </w:rPr>
        <w:t xml:space="preserve"> </w:t>
      </w:r>
      <w:r w:rsidR="00466288">
        <w:rPr>
          <w:color w:val="000000"/>
          <w:sz w:val="28"/>
          <w:szCs w:val="28"/>
        </w:rPr>
        <w:t xml:space="preserve"> </w:t>
      </w:r>
      <w:r w:rsidR="00777E7E">
        <w:rPr>
          <w:color w:val="000000"/>
          <w:sz w:val="28"/>
          <w:szCs w:val="28"/>
        </w:rPr>
        <w:t xml:space="preserve"> </w:t>
      </w:r>
    </w:p>
    <w:p w:rsidR="00361EE5" w:rsidRPr="00AC74F8" w:rsidRDefault="00777E7E" w:rsidP="00094BA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94BA1">
        <w:rPr>
          <w:color w:val="000000"/>
          <w:sz w:val="28"/>
          <w:szCs w:val="28"/>
        </w:rPr>
        <w:t xml:space="preserve">  </w:t>
      </w:r>
      <w:r w:rsidR="00AD1EF1" w:rsidRPr="00AC74F8">
        <w:rPr>
          <w:color w:val="000000"/>
          <w:sz w:val="28"/>
          <w:szCs w:val="28"/>
        </w:rPr>
        <w:t xml:space="preserve"> </w:t>
      </w:r>
      <w:r w:rsidR="00094BA1">
        <w:rPr>
          <w:sz w:val="28"/>
          <w:szCs w:val="28"/>
        </w:rPr>
        <w:t>Для успешной</w:t>
      </w:r>
      <w:r w:rsidR="0022327C" w:rsidRPr="004D64DF">
        <w:rPr>
          <w:sz w:val="28"/>
          <w:szCs w:val="28"/>
        </w:rPr>
        <w:t xml:space="preserve"> реализации задач, стоящих перед системой образования, востребованным</w:t>
      </w:r>
      <w:r w:rsidR="00094BA1">
        <w:rPr>
          <w:sz w:val="28"/>
          <w:szCs w:val="28"/>
        </w:rPr>
        <w:t xml:space="preserve"> является</w:t>
      </w:r>
      <w:r w:rsidR="0022327C" w:rsidRPr="004D64DF">
        <w:rPr>
          <w:sz w:val="28"/>
          <w:szCs w:val="28"/>
        </w:rPr>
        <w:t xml:space="preserve"> метод проектов. Проектная деятельность в медицинских классах имеет свою специфику – не все можно «потрогать руками». Но медицина многогранна. В профилактической  медицине важную роль играет вакцинация.</w:t>
      </w:r>
      <w:r w:rsidR="0022327C" w:rsidRPr="004D64DF">
        <w:rPr>
          <w:b/>
          <w:sz w:val="28"/>
          <w:szCs w:val="28"/>
        </w:rPr>
        <w:t xml:space="preserve">  </w:t>
      </w:r>
      <w:r w:rsidR="0022327C" w:rsidRPr="004D64DF">
        <w:rPr>
          <w:sz w:val="28"/>
          <w:szCs w:val="28"/>
        </w:rPr>
        <w:t xml:space="preserve">Школьные проекты по вакцинопрофилактике </w:t>
      </w:r>
      <w:r w:rsidR="00466288" w:rsidRPr="004D64DF">
        <w:rPr>
          <w:sz w:val="28"/>
          <w:szCs w:val="28"/>
        </w:rPr>
        <w:t>способствуют</w:t>
      </w:r>
      <w:r w:rsidR="0022327C" w:rsidRPr="004D64DF">
        <w:rPr>
          <w:sz w:val="28"/>
          <w:szCs w:val="28"/>
        </w:rPr>
        <w:t xml:space="preserve"> профессиональному самоопределению школьников, позволяя на собственном опыте прикоснуться к профессии</w:t>
      </w:r>
      <w:r w:rsidR="00262F5C">
        <w:rPr>
          <w:sz w:val="28"/>
          <w:szCs w:val="28"/>
        </w:rPr>
        <w:t>; д</w:t>
      </w:r>
      <w:r w:rsidR="0022327C" w:rsidRPr="004D64DF">
        <w:rPr>
          <w:sz w:val="28"/>
          <w:szCs w:val="28"/>
        </w:rPr>
        <w:t>ают возможность  выяснить отношение школьников к вакцинопрофилактике и с</w:t>
      </w:r>
      <w:r w:rsidR="0022327C" w:rsidRPr="004D64DF">
        <w:rPr>
          <w:bCs/>
          <w:sz w:val="28"/>
          <w:szCs w:val="28"/>
        </w:rPr>
        <w:t>формировать  у них  адекватную  позицию  в отношении  вакцинации, как основного  фактора  профил</w:t>
      </w:r>
      <w:r w:rsidR="00262F5C">
        <w:rPr>
          <w:bCs/>
          <w:sz w:val="28"/>
          <w:szCs w:val="28"/>
        </w:rPr>
        <w:t>актики инфекционных заболеваний; а</w:t>
      </w:r>
      <w:r w:rsidR="0022327C" w:rsidRPr="004D64DF">
        <w:rPr>
          <w:bCs/>
          <w:sz w:val="28"/>
          <w:szCs w:val="28"/>
        </w:rPr>
        <w:t>ргументировано противостоять   активности  антипрививочников.</w:t>
      </w:r>
      <w:r w:rsidR="00094BA1">
        <w:rPr>
          <w:bCs/>
          <w:sz w:val="28"/>
          <w:szCs w:val="28"/>
        </w:rPr>
        <w:t xml:space="preserve"> </w:t>
      </w:r>
      <w:r w:rsidR="00361EE5" w:rsidRPr="00AC74F8">
        <w:rPr>
          <w:sz w:val="28"/>
          <w:szCs w:val="28"/>
        </w:rPr>
        <w:t>Одна из главных</w:t>
      </w:r>
      <w:r w:rsidR="00EF50F9" w:rsidRPr="00AC74F8">
        <w:rPr>
          <w:sz w:val="28"/>
          <w:szCs w:val="28"/>
        </w:rPr>
        <w:t xml:space="preserve"> причин</w:t>
      </w:r>
      <w:r w:rsidR="00361EE5" w:rsidRPr="00AC74F8">
        <w:rPr>
          <w:sz w:val="28"/>
          <w:szCs w:val="28"/>
        </w:rPr>
        <w:t xml:space="preserve"> отказа от вакцинации  — недостаточное информирование об опасности предупреждаемых вакцинацией инфекционных заболеваний и степени без</w:t>
      </w:r>
      <w:r w:rsidR="00192F21">
        <w:rPr>
          <w:sz w:val="28"/>
          <w:szCs w:val="28"/>
        </w:rPr>
        <w:t>опасности тех или иных прививок</w:t>
      </w:r>
      <w:r w:rsidR="00361EE5" w:rsidRPr="00AC74F8">
        <w:rPr>
          <w:sz w:val="28"/>
          <w:szCs w:val="28"/>
        </w:rPr>
        <w:t xml:space="preserve">.  </w:t>
      </w:r>
    </w:p>
    <w:p w:rsidR="0022327C" w:rsidRPr="004D64DF" w:rsidRDefault="00361EE5" w:rsidP="0022327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C74F8">
        <w:rPr>
          <w:b/>
          <w:sz w:val="28"/>
          <w:szCs w:val="28"/>
        </w:rPr>
        <w:t xml:space="preserve"> </w:t>
      </w:r>
      <w:r w:rsidR="00C81898" w:rsidRPr="00AC74F8">
        <w:rPr>
          <w:sz w:val="28"/>
          <w:szCs w:val="28"/>
        </w:rPr>
        <w:t xml:space="preserve"> </w:t>
      </w:r>
      <w:r w:rsidR="0022327C" w:rsidRPr="004D64DF">
        <w:rPr>
          <w:sz w:val="28"/>
          <w:szCs w:val="28"/>
        </w:rPr>
        <w:t xml:space="preserve">    </w:t>
      </w:r>
      <w:r w:rsidR="0022327C" w:rsidRPr="004D64DF">
        <w:rPr>
          <w:b/>
          <w:sz w:val="28"/>
          <w:szCs w:val="28"/>
        </w:rPr>
        <w:t xml:space="preserve">   Цель </w:t>
      </w:r>
      <w:r w:rsidR="0022327C" w:rsidRPr="004D64DF">
        <w:rPr>
          <w:sz w:val="28"/>
          <w:szCs w:val="28"/>
        </w:rPr>
        <w:t xml:space="preserve"> </w:t>
      </w:r>
      <w:r w:rsidR="0022327C" w:rsidRPr="00262F5C">
        <w:rPr>
          <w:b/>
          <w:sz w:val="28"/>
          <w:szCs w:val="28"/>
        </w:rPr>
        <w:t>работы</w:t>
      </w:r>
      <w:r w:rsidR="0022327C" w:rsidRPr="004D64DF">
        <w:rPr>
          <w:sz w:val="28"/>
          <w:szCs w:val="28"/>
        </w:rPr>
        <w:t xml:space="preserve"> -  организовать проектную и исследовательскую деятельность по вакцинопрофилактике для учеников медицинского класса.</w:t>
      </w:r>
    </w:p>
    <w:p w:rsidR="0022327C" w:rsidRPr="004D64DF" w:rsidRDefault="0022327C" w:rsidP="00223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сформулированы следующие </w:t>
      </w:r>
      <w:r w:rsidRPr="004D64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27C" w:rsidRPr="004D64DF" w:rsidRDefault="0022327C" w:rsidP="0022327C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Сформировать алгоритм проектной деятельности по вакцинопрофилактике.</w:t>
      </w:r>
    </w:p>
    <w:p w:rsidR="0022327C" w:rsidRPr="004D64DF" w:rsidRDefault="0022327C" w:rsidP="0022327C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Осуществить  руководство проектной деятельности учеников школы №138 по вакцинопрофилактике.</w:t>
      </w:r>
    </w:p>
    <w:p w:rsidR="0022327C" w:rsidRPr="004D64DF" w:rsidRDefault="0022327C" w:rsidP="0022327C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Принять участие в конференции «Старт в медицину» с выполненными работами.</w:t>
      </w:r>
    </w:p>
    <w:p w:rsidR="0022327C" w:rsidRPr="004D64DF" w:rsidRDefault="0022327C" w:rsidP="0022327C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Организовать  проектную деятельность учеников медицинского класса  по вакцинопрофилактике на постоянной основе.</w:t>
      </w:r>
    </w:p>
    <w:p w:rsidR="00420D28" w:rsidRDefault="00420D28" w:rsidP="005F7C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4BA1" w:rsidRDefault="00094BA1" w:rsidP="005C6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A1" w:rsidRDefault="00094BA1" w:rsidP="005C6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7C" w:rsidRDefault="005C657D" w:rsidP="005C6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7D">
        <w:rPr>
          <w:rFonts w:ascii="Times New Roman" w:hAnsi="Times New Roman" w:cs="Times New Roman"/>
          <w:b/>
          <w:sz w:val="28"/>
          <w:szCs w:val="28"/>
        </w:rPr>
        <w:lastRenderedPageBreak/>
        <w:t>Описание основных этапов</w:t>
      </w:r>
      <w:r w:rsidR="00CE021C">
        <w:rPr>
          <w:rFonts w:ascii="Times New Roman" w:hAnsi="Times New Roman" w:cs="Times New Roman"/>
          <w:b/>
          <w:sz w:val="28"/>
          <w:szCs w:val="28"/>
        </w:rPr>
        <w:t xml:space="preserve"> реализации практики</w:t>
      </w:r>
    </w:p>
    <w:p w:rsidR="003529AF" w:rsidRDefault="005F7C64" w:rsidP="00B960D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9AF" w:rsidRPr="00AC74F8">
        <w:rPr>
          <w:rFonts w:ascii="Times New Roman" w:hAnsi="Times New Roman" w:cs="Times New Roman"/>
          <w:bCs/>
          <w:sz w:val="28"/>
          <w:szCs w:val="28"/>
        </w:rPr>
        <w:t>Работа над проектами</w:t>
      </w:r>
      <w:r w:rsidR="00175112" w:rsidRPr="00AC74F8">
        <w:rPr>
          <w:rFonts w:ascii="Times New Roman" w:hAnsi="Times New Roman" w:cs="Times New Roman"/>
          <w:bCs/>
          <w:sz w:val="28"/>
          <w:szCs w:val="28"/>
        </w:rPr>
        <w:t xml:space="preserve"> по вакцино</w:t>
      </w:r>
      <w:r w:rsidR="00151A28" w:rsidRPr="00AC74F8">
        <w:rPr>
          <w:rFonts w:ascii="Times New Roman" w:hAnsi="Times New Roman" w:cs="Times New Roman"/>
          <w:bCs/>
          <w:sz w:val="28"/>
          <w:szCs w:val="28"/>
        </w:rPr>
        <w:t>про</w:t>
      </w:r>
      <w:r w:rsidR="00175112" w:rsidRPr="00AC74F8">
        <w:rPr>
          <w:rFonts w:ascii="Times New Roman" w:hAnsi="Times New Roman" w:cs="Times New Roman"/>
          <w:bCs/>
          <w:sz w:val="28"/>
          <w:szCs w:val="28"/>
        </w:rPr>
        <w:t>ф</w:t>
      </w:r>
      <w:r w:rsidR="00151A28" w:rsidRPr="00AC74F8">
        <w:rPr>
          <w:rFonts w:ascii="Times New Roman" w:hAnsi="Times New Roman" w:cs="Times New Roman"/>
          <w:bCs/>
          <w:sz w:val="28"/>
          <w:szCs w:val="28"/>
        </w:rPr>
        <w:t>илактике включала  несколько этапов.</w:t>
      </w:r>
    </w:p>
    <w:p w:rsidR="00CE021C" w:rsidRDefault="00B960DA" w:rsidP="003529A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C74F8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AC74F8">
        <w:rPr>
          <w:rFonts w:ascii="Times New Roman" w:hAnsi="Times New Roman" w:cs="Times New Roman"/>
          <w:sz w:val="28"/>
          <w:szCs w:val="28"/>
        </w:rPr>
        <w:t xml:space="preserve">  -   определение   достоверных источников информации  по вопросам  вакцинопрофилактики.  Далее – анализ  современных литературных и  научных данных, включая данные, находящиеся в открытом доступе: Министерства здравоохранения РФ,  Роспотребнадзора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0DA">
        <w:rPr>
          <w:rFonts w:ascii="Times New Roman" w:hAnsi="Times New Roman" w:cs="Times New Roman"/>
          <w:sz w:val="28"/>
          <w:szCs w:val="28"/>
        </w:rPr>
        <w:t xml:space="preserve"> </w:t>
      </w:r>
      <w:r w:rsidRPr="00AC74F8">
        <w:rPr>
          <w:rFonts w:ascii="Times New Roman" w:hAnsi="Times New Roman" w:cs="Times New Roman"/>
          <w:sz w:val="28"/>
          <w:szCs w:val="28"/>
        </w:rPr>
        <w:t>Всемир</w:t>
      </w:r>
      <w:r>
        <w:rPr>
          <w:rFonts w:ascii="Times New Roman" w:hAnsi="Times New Roman" w:cs="Times New Roman"/>
          <w:sz w:val="28"/>
          <w:szCs w:val="28"/>
        </w:rPr>
        <w:t>ной организации здравоохранения.</w:t>
      </w:r>
      <w:r w:rsidRPr="00AC74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327C" w:rsidRDefault="0022327C" w:rsidP="003529A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2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29354" cy="4525963"/>
            <wp:effectExtent l="19050" t="19050" r="14246" b="26987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 l="12728" r="1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54" cy="45259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327C" w:rsidRPr="00AC74F8" w:rsidRDefault="0022327C" w:rsidP="0022327C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Рис.1</w:t>
      </w:r>
      <w:r w:rsidR="00B960DA">
        <w:rPr>
          <w:rFonts w:ascii="Times New Roman" w:hAnsi="Times New Roman" w:cs="Times New Roman"/>
          <w:bCs/>
          <w:sz w:val="28"/>
          <w:szCs w:val="28"/>
        </w:rPr>
        <w:t xml:space="preserve"> Дизайн проектов по вакцинопрофилактике</w:t>
      </w:r>
    </w:p>
    <w:p w:rsidR="00904464" w:rsidRPr="00AC74F8" w:rsidRDefault="00904464" w:rsidP="00904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Затем было организовано взаимодействие  по вопросам вакцинопрофилактики   с «Центром </w:t>
      </w:r>
      <w:r w:rsidR="00444598">
        <w:rPr>
          <w:rFonts w:ascii="Times New Roman" w:hAnsi="Times New Roman" w:cs="Times New Roman"/>
          <w:sz w:val="28"/>
          <w:szCs w:val="28"/>
        </w:rPr>
        <w:t>медици</w:t>
      </w:r>
      <w:r w:rsidR="00E30DA8">
        <w:rPr>
          <w:rFonts w:ascii="Times New Roman" w:hAnsi="Times New Roman" w:cs="Times New Roman"/>
          <w:sz w:val="28"/>
          <w:szCs w:val="28"/>
        </w:rPr>
        <w:t>н</w:t>
      </w:r>
      <w:r w:rsidR="00444598">
        <w:rPr>
          <w:rFonts w:ascii="Times New Roman" w:hAnsi="Times New Roman" w:cs="Times New Roman"/>
          <w:sz w:val="28"/>
          <w:szCs w:val="28"/>
        </w:rPr>
        <w:t>ской профилактики</w:t>
      </w:r>
      <w:r w:rsidRPr="00AC74F8">
        <w:rPr>
          <w:rFonts w:ascii="Times New Roman" w:hAnsi="Times New Roman" w:cs="Times New Roman"/>
          <w:sz w:val="28"/>
          <w:szCs w:val="28"/>
        </w:rPr>
        <w:t>»  г.Москвы.   Изучены возможности получения достоверной информации по «Горячей линии» Роспотребнадзо</w:t>
      </w:r>
      <w:r w:rsidR="00E30DA8">
        <w:rPr>
          <w:rFonts w:ascii="Times New Roman" w:hAnsi="Times New Roman" w:cs="Times New Roman"/>
          <w:sz w:val="28"/>
          <w:szCs w:val="28"/>
        </w:rPr>
        <w:t>ра</w:t>
      </w:r>
      <w:r w:rsidRPr="00AC7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38F" w:rsidRPr="00AC74F8" w:rsidRDefault="0015149C" w:rsidP="0060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lastRenderedPageBreak/>
        <w:t xml:space="preserve">    Для того</w:t>
      </w:r>
      <w:r w:rsidR="00D74497" w:rsidRPr="00AC74F8">
        <w:rPr>
          <w:rFonts w:ascii="Times New Roman" w:hAnsi="Times New Roman" w:cs="Times New Roman"/>
          <w:sz w:val="28"/>
          <w:szCs w:val="28"/>
        </w:rPr>
        <w:t xml:space="preserve">, чтобы определить </w:t>
      </w:r>
      <w:r w:rsidR="00151A28" w:rsidRPr="00AC74F8">
        <w:rPr>
          <w:rFonts w:ascii="Times New Roman" w:hAnsi="Times New Roman" w:cs="Times New Roman"/>
          <w:sz w:val="28"/>
          <w:szCs w:val="28"/>
        </w:rPr>
        <w:t xml:space="preserve">отношение к вакцинопрофилактике </w:t>
      </w:r>
      <w:r w:rsidR="008A5EDD" w:rsidRPr="00AC74F8">
        <w:rPr>
          <w:rFonts w:ascii="Times New Roman" w:hAnsi="Times New Roman" w:cs="Times New Roman"/>
          <w:sz w:val="28"/>
          <w:szCs w:val="28"/>
        </w:rPr>
        <w:t xml:space="preserve">учащихся 10-11 классов </w:t>
      </w:r>
      <w:r w:rsidR="00D74497"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="008A5EDD" w:rsidRPr="00AC74F8">
        <w:rPr>
          <w:rFonts w:ascii="Times New Roman" w:hAnsi="Times New Roman" w:cs="Times New Roman"/>
          <w:sz w:val="28"/>
          <w:szCs w:val="28"/>
        </w:rPr>
        <w:t xml:space="preserve">и учителей школы </w:t>
      </w:r>
      <w:r w:rsidR="00D74497" w:rsidRPr="00AC74F8">
        <w:rPr>
          <w:rFonts w:ascii="Times New Roman" w:hAnsi="Times New Roman" w:cs="Times New Roman"/>
          <w:sz w:val="28"/>
          <w:szCs w:val="28"/>
        </w:rPr>
        <w:t xml:space="preserve"> № 138 </w:t>
      </w:r>
      <w:r w:rsidR="00BD127D" w:rsidRPr="00AC74F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51A28" w:rsidRPr="00AC74F8">
        <w:rPr>
          <w:rFonts w:ascii="Times New Roman" w:hAnsi="Times New Roman" w:cs="Times New Roman"/>
          <w:b/>
          <w:sz w:val="28"/>
          <w:szCs w:val="28"/>
        </w:rPr>
        <w:t>втором</w:t>
      </w:r>
      <w:r w:rsidR="00604E8D" w:rsidRPr="00AC74F8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="00604E8D" w:rsidRPr="00AC74F8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50738F"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="00151A28" w:rsidRPr="00AC74F8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50738F" w:rsidRPr="00AC74F8">
        <w:rPr>
          <w:rFonts w:ascii="Times New Roman" w:hAnsi="Times New Roman" w:cs="Times New Roman"/>
          <w:sz w:val="28"/>
          <w:szCs w:val="28"/>
        </w:rPr>
        <w:t xml:space="preserve">   анкетирование.</w:t>
      </w:r>
    </w:p>
    <w:p w:rsidR="00284AD9" w:rsidRPr="00AC74F8" w:rsidRDefault="00904464" w:rsidP="00604E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="0050738F" w:rsidRPr="00AC74F8">
        <w:rPr>
          <w:rFonts w:ascii="Times New Roman" w:hAnsi="Times New Roman" w:cs="Times New Roman"/>
          <w:sz w:val="28"/>
          <w:szCs w:val="28"/>
        </w:rPr>
        <w:t>Анкетирование проводилось на добровольной основе</w:t>
      </w:r>
      <w:r w:rsidR="00817FF1" w:rsidRPr="00AC74F8">
        <w:rPr>
          <w:rFonts w:ascii="Times New Roman" w:hAnsi="Times New Roman" w:cs="Times New Roman"/>
          <w:sz w:val="28"/>
          <w:szCs w:val="28"/>
        </w:rPr>
        <w:t>.</w:t>
      </w:r>
    </w:p>
    <w:p w:rsidR="00817FF1" w:rsidRPr="00AC74F8" w:rsidRDefault="00284AD9" w:rsidP="00904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2793396"/>
            <wp:effectExtent l="95250" t="95250" r="90170" b="102204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33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04464" w:rsidRPr="00AC7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FF1" w:rsidRPr="00AC74F8">
        <w:rPr>
          <w:rFonts w:ascii="Times New Roman" w:hAnsi="Times New Roman" w:cs="Times New Roman"/>
          <w:sz w:val="28"/>
          <w:szCs w:val="28"/>
        </w:rPr>
        <w:t>Рис.</w:t>
      </w:r>
      <w:r w:rsidR="0022327C">
        <w:rPr>
          <w:rFonts w:ascii="Times New Roman" w:hAnsi="Times New Roman" w:cs="Times New Roman"/>
          <w:sz w:val="28"/>
          <w:szCs w:val="28"/>
        </w:rPr>
        <w:t>2</w:t>
      </w:r>
      <w:r w:rsidR="00817FF1" w:rsidRPr="00AC74F8">
        <w:rPr>
          <w:rFonts w:ascii="Times New Roman" w:hAnsi="Times New Roman" w:cs="Times New Roman"/>
          <w:sz w:val="28"/>
          <w:szCs w:val="28"/>
        </w:rPr>
        <w:t xml:space="preserve">  Анкета для  проекта по вакцинопрофилактике кори.</w:t>
      </w:r>
    </w:p>
    <w:p w:rsidR="00817FF1" w:rsidRPr="00AC74F8" w:rsidRDefault="00904464" w:rsidP="00817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8680" cy="1551305"/>
            <wp:effectExtent l="114300" t="76200" r="90170" b="8699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5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2327C">
        <w:rPr>
          <w:rFonts w:ascii="Times New Roman" w:hAnsi="Times New Roman" w:cs="Times New Roman"/>
          <w:sz w:val="28"/>
          <w:szCs w:val="28"/>
        </w:rPr>
        <w:t>Рис.3</w:t>
      </w:r>
      <w:r w:rsidR="00817FF1" w:rsidRPr="00AC74F8">
        <w:rPr>
          <w:rFonts w:ascii="Times New Roman" w:hAnsi="Times New Roman" w:cs="Times New Roman"/>
          <w:sz w:val="28"/>
          <w:szCs w:val="28"/>
        </w:rPr>
        <w:t xml:space="preserve"> Анкета для  проекта по вакцинопрофилактике гриппа.</w:t>
      </w:r>
    </w:p>
    <w:p w:rsidR="00817FF1" w:rsidRDefault="00904464" w:rsidP="00817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780" cy="1664335"/>
            <wp:effectExtent l="152400" t="76200" r="134620" b="8826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664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2327C">
        <w:rPr>
          <w:rFonts w:ascii="Times New Roman" w:hAnsi="Times New Roman" w:cs="Times New Roman"/>
          <w:sz w:val="28"/>
          <w:szCs w:val="28"/>
        </w:rPr>
        <w:t>Рис.4</w:t>
      </w:r>
      <w:r w:rsidR="00817FF1" w:rsidRPr="00AC74F8">
        <w:rPr>
          <w:rFonts w:ascii="Times New Roman" w:hAnsi="Times New Roman" w:cs="Times New Roman"/>
          <w:sz w:val="28"/>
          <w:szCs w:val="28"/>
        </w:rPr>
        <w:t xml:space="preserve"> Анкета для  проекта по вакцинопрофилактике ВПЧ.</w:t>
      </w:r>
    </w:p>
    <w:p w:rsidR="00262F5C" w:rsidRDefault="00262F5C" w:rsidP="00817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F5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44394" cy="3418551"/>
            <wp:effectExtent l="114300" t="76200" r="117856" b="86649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56" cy="3413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7C64" w:rsidRDefault="00262F5C" w:rsidP="00E30D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  <w:r w:rsidRPr="00AC74F8">
        <w:rPr>
          <w:rFonts w:ascii="Times New Roman" w:hAnsi="Times New Roman" w:cs="Times New Roman"/>
          <w:sz w:val="28"/>
          <w:szCs w:val="28"/>
        </w:rPr>
        <w:t xml:space="preserve"> Анкета для  проекта по</w:t>
      </w:r>
      <w:r w:rsidR="00B37D3C">
        <w:rPr>
          <w:rFonts w:ascii="Times New Roman" w:hAnsi="Times New Roman" w:cs="Times New Roman"/>
          <w:sz w:val="28"/>
          <w:szCs w:val="28"/>
        </w:rPr>
        <w:t xml:space="preserve"> СО</w:t>
      </w:r>
      <w:r w:rsidR="00B37D3C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B37D3C" w:rsidRPr="00B37D3C">
        <w:rPr>
          <w:rFonts w:ascii="Times New Roman" w:hAnsi="Times New Roman" w:cs="Times New Roman"/>
          <w:sz w:val="28"/>
          <w:szCs w:val="28"/>
        </w:rPr>
        <w:t>-19</w:t>
      </w:r>
      <w:r w:rsidRPr="00AC74F8">
        <w:rPr>
          <w:rFonts w:ascii="Times New Roman" w:hAnsi="Times New Roman" w:cs="Times New Roman"/>
          <w:sz w:val="28"/>
          <w:szCs w:val="28"/>
        </w:rPr>
        <w:t>.</w:t>
      </w:r>
      <w:r w:rsidR="00E30DA8">
        <w:rPr>
          <w:rFonts w:ascii="Times New Roman" w:hAnsi="Times New Roman" w:cs="Times New Roman"/>
          <w:sz w:val="28"/>
          <w:szCs w:val="28"/>
        </w:rPr>
        <w:tab/>
      </w:r>
    </w:p>
    <w:p w:rsidR="00672F35" w:rsidRDefault="004A37E6" w:rsidP="0067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 М</w:t>
      </w:r>
      <w:r w:rsidR="00BA18DE" w:rsidRPr="00AC74F8">
        <w:rPr>
          <w:rFonts w:ascii="Times New Roman" w:hAnsi="Times New Roman" w:cs="Times New Roman"/>
          <w:sz w:val="28"/>
          <w:szCs w:val="28"/>
        </w:rPr>
        <w:t xml:space="preserve">атериалы исследования были </w:t>
      </w:r>
      <w:r w:rsidR="00A5114B" w:rsidRPr="00AC74F8">
        <w:rPr>
          <w:rFonts w:ascii="Times New Roman" w:hAnsi="Times New Roman" w:cs="Times New Roman"/>
          <w:sz w:val="28"/>
          <w:szCs w:val="28"/>
        </w:rPr>
        <w:t>оформлен</w:t>
      </w:r>
      <w:r w:rsidR="00BA18DE" w:rsidRPr="00AC74F8">
        <w:rPr>
          <w:rFonts w:ascii="Times New Roman" w:hAnsi="Times New Roman" w:cs="Times New Roman"/>
          <w:sz w:val="28"/>
          <w:szCs w:val="28"/>
        </w:rPr>
        <w:t>ы</w:t>
      </w:r>
      <w:r w:rsidR="00A5114B" w:rsidRPr="00AC74F8">
        <w:rPr>
          <w:rFonts w:ascii="Times New Roman" w:hAnsi="Times New Roman" w:cs="Times New Roman"/>
          <w:sz w:val="28"/>
          <w:szCs w:val="28"/>
        </w:rPr>
        <w:t xml:space="preserve">  в виде пр</w:t>
      </w:r>
      <w:r w:rsidR="00BA18DE" w:rsidRPr="00AC74F8">
        <w:rPr>
          <w:rFonts w:ascii="Times New Roman" w:hAnsi="Times New Roman" w:cs="Times New Roman"/>
          <w:sz w:val="28"/>
          <w:szCs w:val="28"/>
        </w:rPr>
        <w:t>езентаций</w:t>
      </w:r>
      <w:r w:rsidR="00680455" w:rsidRPr="00AC74F8">
        <w:rPr>
          <w:rFonts w:ascii="Times New Roman" w:hAnsi="Times New Roman" w:cs="Times New Roman"/>
          <w:sz w:val="28"/>
          <w:szCs w:val="28"/>
        </w:rPr>
        <w:t xml:space="preserve">, </w:t>
      </w:r>
      <w:r w:rsidR="001E7C22" w:rsidRPr="00AC74F8">
        <w:rPr>
          <w:rFonts w:ascii="Times New Roman" w:hAnsi="Times New Roman" w:cs="Times New Roman"/>
          <w:sz w:val="28"/>
          <w:szCs w:val="28"/>
        </w:rPr>
        <w:t xml:space="preserve"> содержащих адресную </w:t>
      </w:r>
      <w:r w:rsidR="00BF683F"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="00BF6DA9" w:rsidRPr="00AC74F8">
        <w:rPr>
          <w:rFonts w:ascii="Times New Roman" w:hAnsi="Times New Roman" w:cs="Times New Roman"/>
          <w:sz w:val="28"/>
          <w:szCs w:val="28"/>
        </w:rPr>
        <w:t>разъяснительную информацию</w:t>
      </w:r>
      <w:r w:rsidR="00B37D3C">
        <w:rPr>
          <w:rFonts w:ascii="Times New Roman" w:hAnsi="Times New Roman" w:cs="Times New Roman"/>
          <w:sz w:val="28"/>
          <w:szCs w:val="28"/>
        </w:rPr>
        <w:t xml:space="preserve"> по </w:t>
      </w:r>
      <w:r w:rsidR="001E7C22" w:rsidRPr="00AC74F8">
        <w:rPr>
          <w:rFonts w:ascii="Times New Roman" w:hAnsi="Times New Roman" w:cs="Times New Roman"/>
          <w:sz w:val="28"/>
          <w:szCs w:val="28"/>
        </w:rPr>
        <w:t>профилактике гриппа, кори, заболеваний, вызываемых вирусом папилломы человека</w:t>
      </w:r>
      <w:r w:rsidR="00B37D3C">
        <w:rPr>
          <w:rFonts w:ascii="Times New Roman" w:hAnsi="Times New Roman" w:cs="Times New Roman"/>
          <w:sz w:val="28"/>
          <w:szCs w:val="28"/>
        </w:rPr>
        <w:t>, СО</w:t>
      </w:r>
      <w:r w:rsidR="00B37D3C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B37D3C" w:rsidRPr="00B37D3C">
        <w:rPr>
          <w:rFonts w:ascii="Times New Roman" w:hAnsi="Times New Roman" w:cs="Times New Roman"/>
          <w:sz w:val="28"/>
          <w:szCs w:val="28"/>
        </w:rPr>
        <w:t>-19</w:t>
      </w:r>
      <w:r w:rsidR="00BF6DA9" w:rsidRPr="00AC74F8">
        <w:rPr>
          <w:rFonts w:ascii="Times New Roman" w:hAnsi="Times New Roman" w:cs="Times New Roman"/>
          <w:sz w:val="28"/>
          <w:szCs w:val="28"/>
        </w:rPr>
        <w:t>.</w:t>
      </w:r>
      <w:r w:rsidR="00AD4297"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="00672F35" w:rsidRPr="00AC74F8">
        <w:rPr>
          <w:rFonts w:ascii="Times New Roman" w:hAnsi="Times New Roman" w:cs="Times New Roman"/>
          <w:sz w:val="28"/>
          <w:szCs w:val="28"/>
        </w:rPr>
        <w:t xml:space="preserve">Этот материал использован </w:t>
      </w:r>
      <w:r w:rsidR="001E7C22" w:rsidRPr="00AC74F8">
        <w:rPr>
          <w:rFonts w:ascii="Times New Roman" w:hAnsi="Times New Roman" w:cs="Times New Roman"/>
          <w:sz w:val="28"/>
          <w:szCs w:val="28"/>
        </w:rPr>
        <w:t xml:space="preserve"> совместно с учениками м</w:t>
      </w:r>
      <w:r w:rsidR="00672F35" w:rsidRPr="00AC74F8">
        <w:rPr>
          <w:rFonts w:ascii="Times New Roman" w:hAnsi="Times New Roman" w:cs="Times New Roman"/>
          <w:sz w:val="28"/>
          <w:szCs w:val="28"/>
        </w:rPr>
        <w:t xml:space="preserve">едицинских классов в работе по </w:t>
      </w:r>
      <w:r w:rsidR="001E7C22" w:rsidRPr="00444598">
        <w:rPr>
          <w:rFonts w:ascii="Times New Roman" w:hAnsi="Times New Roman" w:cs="Times New Roman"/>
          <w:sz w:val="28"/>
          <w:szCs w:val="28"/>
        </w:rPr>
        <w:t>вакцино</w:t>
      </w:r>
      <w:r w:rsidR="00672F35" w:rsidRPr="00444598">
        <w:rPr>
          <w:rFonts w:ascii="Times New Roman" w:hAnsi="Times New Roman" w:cs="Times New Roman"/>
          <w:sz w:val="28"/>
          <w:szCs w:val="28"/>
        </w:rPr>
        <w:t>профилактик</w:t>
      </w:r>
      <w:r w:rsidR="00444598" w:rsidRPr="00444598">
        <w:rPr>
          <w:rFonts w:ascii="Times New Roman" w:hAnsi="Times New Roman" w:cs="Times New Roman"/>
          <w:sz w:val="28"/>
          <w:szCs w:val="28"/>
        </w:rPr>
        <w:t xml:space="preserve">е </w:t>
      </w:r>
      <w:r w:rsidR="00672F35" w:rsidRPr="00AC74F8">
        <w:rPr>
          <w:rFonts w:ascii="Times New Roman" w:hAnsi="Times New Roman" w:cs="Times New Roman"/>
          <w:sz w:val="28"/>
          <w:szCs w:val="28"/>
        </w:rPr>
        <w:t>со школьниками и их родителями в рамках движения «Лига будущих медиков».</w:t>
      </w:r>
    </w:p>
    <w:p w:rsidR="00E30DA8" w:rsidRPr="00AC74F8" w:rsidRDefault="00E30DA8" w:rsidP="00E30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74F8">
        <w:rPr>
          <w:rFonts w:ascii="Times New Roman" w:hAnsi="Times New Roman" w:cs="Times New Roman"/>
          <w:sz w:val="28"/>
          <w:szCs w:val="28"/>
        </w:rPr>
        <w:t>Основой исследования послужила совокупность эмпирических (анкетирование) и теоретических (сравнение, анализ и синтез)  методов.</w:t>
      </w:r>
    </w:p>
    <w:p w:rsidR="00AC74F8" w:rsidRDefault="00353E6D" w:rsidP="000573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DA8" w:rsidRDefault="00E30DA8" w:rsidP="00E30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A8" w:rsidRDefault="00E30DA8" w:rsidP="00E30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CD" w:rsidRDefault="00D169CD" w:rsidP="00E30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CD" w:rsidRDefault="00D169CD" w:rsidP="00E30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9F" w:rsidRPr="00AC74F8" w:rsidRDefault="000573A3" w:rsidP="00E30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собственных исследований</w:t>
      </w:r>
    </w:p>
    <w:p w:rsidR="009F141D" w:rsidRPr="00AC74F8" w:rsidRDefault="0015149C" w:rsidP="000573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П</w:t>
      </w:r>
      <w:r w:rsidR="009F141D" w:rsidRPr="00AC74F8">
        <w:rPr>
          <w:rFonts w:ascii="Times New Roman" w:hAnsi="Times New Roman" w:cs="Times New Roman"/>
          <w:sz w:val="28"/>
          <w:szCs w:val="28"/>
        </w:rPr>
        <w:t>роведенные</w:t>
      </w:r>
      <w:r w:rsidRPr="00AC74F8">
        <w:rPr>
          <w:rFonts w:ascii="Times New Roman" w:hAnsi="Times New Roman" w:cs="Times New Roman"/>
          <w:sz w:val="28"/>
          <w:szCs w:val="28"/>
        </w:rPr>
        <w:t xml:space="preserve"> нами </w:t>
      </w:r>
      <w:r w:rsidR="009F141D" w:rsidRPr="00AC74F8">
        <w:rPr>
          <w:rFonts w:ascii="Times New Roman" w:hAnsi="Times New Roman" w:cs="Times New Roman"/>
          <w:sz w:val="28"/>
          <w:szCs w:val="28"/>
        </w:rPr>
        <w:t xml:space="preserve"> </w:t>
      </w:r>
      <w:r w:rsidRPr="00AC74F8">
        <w:rPr>
          <w:rFonts w:ascii="Times New Roman" w:hAnsi="Times New Roman" w:cs="Times New Roman"/>
          <w:sz w:val="28"/>
          <w:szCs w:val="28"/>
        </w:rPr>
        <w:t>исследования</w:t>
      </w:r>
      <w:r w:rsidR="009F141D" w:rsidRPr="00AC74F8">
        <w:rPr>
          <w:rFonts w:ascii="Times New Roman" w:hAnsi="Times New Roman" w:cs="Times New Roman"/>
          <w:sz w:val="28"/>
          <w:szCs w:val="28"/>
        </w:rPr>
        <w:t xml:space="preserve">  стали основой проектов:</w:t>
      </w:r>
    </w:p>
    <w:p w:rsidR="004C7046" w:rsidRPr="007F387F" w:rsidRDefault="004C7046" w:rsidP="007F387F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87F">
        <w:rPr>
          <w:rFonts w:ascii="Times New Roman" w:hAnsi="Times New Roman" w:cs="Times New Roman"/>
          <w:b/>
          <w:sz w:val="28"/>
          <w:szCs w:val="28"/>
        </w:rPr>
        <w:t>«</w:t>
      </w:r>
      <w:r w:rsidR="007F463B" w:rsidRPr="007F387F">
        <w:rPr>
          <w:rFonts w:ascii="Times New Roman" w:hAnsi="Times New Roman" w:cs="Times New Roman"/>
          <w:b/>
          <w:sz w:val="28"/>
          <w:szCs w:val="28"/>
        </w:rPr>
        <w:t>Вакцинопрофилактика</w:t>
      </w:r>
      <w:r w:rsidR="009F141D" w:rsidRPr="007F387F">
        <w:rPr>
          <w:rFonts w:ascii="Times New Roman" w:hAnsi="Times New Roman" w:cs="Times New Roman"/>
          <w:b/>
          <w:sz w:val="28"/>
          <w:szCs w:val="28"/>
        </w:rPr>
        <w:t xml:space="preserve"> гриппа: причины отказов и согласий</w:t>
      </w:r>
      <w:r w:rsidRPr="007F387F">
        <w:rPr>
          <w:rFonts w:ascii="Times New Roman" w:hAnsi="Times New Roman" w:cs="Times New Roman"/>
          <w:b/>
          <w:sz w:val="28"/>
          <w:szCs w:val="28"/>
        </w:rPr>
        <w:t>»</w:t>
      </w:r>
      <w:r w:rsidR="009F141D" w:rsidRPr="007F387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C7046" w:rsidRPr="00AC74F8" w:rsidRDefault="004C7046" w:rsidP="004C7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eastAsia="Times New Roman" w:hAnsi="Times New Roman" w:cs="Times New Roman"/>
          <w:sz w:val="28"/>
          <w:szCs w:val="28"/>
        </w:rPr>
        <w:t xml:space="preserve">   В ходе работы  выяснилось, что из 61 опрошенного ученика 10-11 классов  </w:t>
      </w:r>
      <w:r w:rsidRPr="00AC74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C74F8">
        <w:rPr>
          <w:rFonts w:ascii="Times New Roman" w:hAnsi="Times New Roman" w:cs="Times New Roman"/>
          <w:sz w:val="28"/>
          <w:szCs w:val="28"/>
        </w:rPr>
        <w:t>21 человек сделал в 2017 году прививку от гриппа, а 40 человек отказались от нее. Это составило 34,4% и 65,6%</w:t>
      </w:r>
      <w:r w:rsidRPr="00AC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4F8">
        <w:rPr>
          <w:rFonts w:ascii="Times New Roman" w:hAnsi="Times New Roman" w:cs="Times New Roman"/>
          <w:sz w:val="28"/>
          <w:szCs w:val="28"/>
        </w:rPr>
        <w:t>соответственно от общего числа опрошенных учеников. Большинство (76,2%)  привились, чтобы не заболеть гриппом, остальные (23,8%) сделали это «за компанию» с первыми.</w:t>
      </w:r>
    </w:p>
    <w:p w:rsidR="009F141D" w:rsidRPr="00AC74F8" w:rsidRDefault="004C7046" w:rsidP="004C70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4159" cy="3035029"/>
            <wp:effectExtent l="19050" t="0" r="1459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7046" w:rsidRDefault="00111012" w:rsidP="004C704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6</w:t>
      </w:r>
      <w:r w:rsidR="004C7046" w:rsidRPr="00AC74F8">
        <w:rPr>
          <w:rFonts w:ascii="Times New Roman" w:hAnsi="Times New Roman" w:cs="Times New Roman"/>
          <w:bCs/>
          <w:sz w:val="28"/>
          <w:szCs w:val="28"/>
        </w:rPr>
        <w:t xml:space="preserve">  Количество привитых и непривитых от гриппа школьников</w:t>
      </w:r>
    </w:p>
    <w:p w:rsidR="00E30DA8" w:rsidRPr="00AC74F8" w:rsidRDefault="00E30DA8" w:rsidP="00E30D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>Анализ группы непривитых, выявил несколько основных причины отказа. Дети не делают прививку потому,  что  не считают ее эффективной (40%)  или потому,  что отказались родители (12%). 12,5% отказались от прививки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4F8">
        <w:rPr>
          <w:rFonts w:ascii="Times New Roman" w:hAnsi="Times New Roman" w:cs="Times New Roman"/>
          <w:sz w:val="28"/>
          <w:szCs w:val="28"/>
        </w:rPr>
        <w:t xml:space="preserve"> опираясь на не совсем достоверную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="0084455B">
        <w:rPr>
          <w:rFonts w:ascii="Times New Roman" w:hAnsi="Times New Roman" w:cs="Times New Roman"/>
          <w:sz w:val="28"/>
          <w:szCs w:val="28"/>
        </w:rPr>
        <w:t>ис.7</w:t>
      </w:r>
      <w:r w:rsidRPr="00AC74F8">
        <w:rPr>
          <w:rFonts w:ascii="Times New Roman" w:hAnsi="Times New Roman" w:cs="Times New Roman"/>
          <w:sz w:val="28"/>
          <w:szCs w:val="28"/>
        </w:rPr>
        <w:t xml:space="preserve">). Ошибочная информированность об особенностях гриппа привела к отказам от прививки в 15% случаев.  </w:t>
      </w:r>
    </w:p>
    <w:p w:rsidR="00E30DA8" w:rsidRPr="00AC74F8" w:rsidRDefault="00E30DA8" w:rsidP="00E30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46" w:rsidRPr="00AC74F8" w:rsidRDefault="004C7046" w:rsidP="004C70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21044" cy="4396902"/>
            <wp:effectExtent l="19050" t="0" r="27156" b="3648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7046" w:rsidRPr="00AC74F8" w:rsidRDefault="00111012" w:rsidP="004C704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7</w:t>
      </w:r>
      <w:r w:rsidR="004C7046" w:rsidRPr="00AC74F8">
        <w:rPr>
          <w:rFonts w:ascii="Times New Roman" w:hAnsi="Times New Roman" w:cs="Times New Roman"/>
          <w:bCs/>
          <w:sz w:val="28"/>
          <w:szCs w:val="28"/>
        </w:rPr>
        <w:t xml:space="preserve"> Причины отказов от вакцинации</w:t>
      </w:r>
    </w:p>
    <w:p w:rsidR="00DD09F5" w:rsidRPr="00AC74F8" w:rsidRDefault="00DD09F5" w:rsidP="00DD09F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 В резул</w:t>
      </w:r>
      <w:r w:rsidR="00444598">
        <w:rPr>
          <w:rFonts w:ascii="Times New Roman" w:hAnsi="Times New Roman" w:cs="Times New Roman"/>
          <w:sz w:val="28"/>
          <w:szCs w:val="28"/>
        </w:rPr>
        <w:t>ьтате проведенного исследования</w:t>
      </w:r>
      <w:r w:rsidRPr="00AC74F8">
        <w:rPr>
          <w:rFonts w:ascii="Times New Roman" w:hAnsi="Times New Roman" w:cs="Times New Roman"/>
          <w:sz w:val="28"/>
          <w:szCs w:val="28"/>
        </w:rPr>
        <w:t xml:space="preserve"> были выявлены основные причины отказов и согласий на проведение прививки от гриппа.  </w:t>
      </w:r>
      <w:r w:rsidRPr="00AC74F8">
        <w:rPr>
          <w:rFonts w:ascii="Times New Roman" w:hAnsi="Times New Roman" w:cs="Times New Roman"/>
          <w:bCs/>
          <w:sz w:val="28"/>
          <w:szCs w:val="28"/>
        </w:rPr>
        <w:t xml:space="preserve"> На основании результатов   исследования  был подготовлен  материал,</w:t>
      </w:r>
      <w:r w:rsidRPr="00AC74F8">
        <w:rPr>
          <w:rFonts w:ascii="Times New Roman" w:hAnsi="Times New Roman" w:cs="Times New Roman"/>
          <w:sz w:val="28"/>
          <w:szCs w:val="28"/>
        </w:rPr>
        <w:t xml:space="preserve"> содержащий адресную разъяснительную информацию для каждой из выявленных мотивационных групп. </w:t>
      </w:r>
      <w:r w:rsidRPr="00AC74F8">
        <w:rPr>
          <w:rFonts w:ascii="Times New Roman" w:hAnsi="Times New Roman" w:cs="Times New Roman"/>
          <w:bCs/>
          <w:sz w:val="28"/>
          <w:szCs w:val="28"/>
        </w:rPr>
        <w:t xml:space="preserve">Этот материал изложен  в форме презентации, а так же в виде информационных листков. Он был  использован перед началом следующего эпидемического  сезона в сентябре-октябре на классных часах, школьных конференциях и родительских собраниях, </w:t>
      </w:r>
      <w:r w:rsidRPr="00AC74F8">
        <w:rPr>
          <w:rFonts w:ascii="Times New Roman" w:hAnsi="Times New Roman" w:cs="Times New Roman"/>
          <w:sz w:val="28"/>
          <w:szCs w:val="28"/>
        </w:rPr>
        <w:t xml:space="preserve">для  </w:t>
      </w:r>
      <w:r w:rsidRPr="00AC74F8">
        <w:rPr>
          <w:rFonts w:ascii="Times New Roman" w:hAnsi="Times New Roman" w:cs="Times New Roman"/>
          <w:bCs/>
          <w:sz w:val="28"/>
          <w:szCs w:val="28"/>
        </w:rPr>
        <w:t>формирования адекватной позиции школьников   и их родителей  в отношении   вакцинации, как основного  фактора  профилактики  гриппа.  Эту работу проводили авторы проекта при п</w:t>
      </w:r>
      <w:r w:rsidR="00444598">
        <w:rPr>
          <w:rFonts w:ascii="Times New Roman" w:hAnsi="Times New Roman" w:cs="Times New Roman"/>
          <w:bCs/>
          <w:sz w:val="28"/>
          <w:szCs w:val="28"/>
        </w:rPr>
        <w:t>оддержке   учеников  м</w:t>
      </w:r>
      <w:r w:rsidRPr="00AC74F8">
        <w:rPr>
          <w:rFonts w:ascii="Times New Roman" w:hAnsi="Times New Roman" w:cs="Times New Roman"/>
          <w:bCs/>
          <w:sz w:val="28"/>
          <w:szCs w:val="28"/>
        </w:rPr>
        <w:t>едицинского класса школы,  в рамках движения «Лига будущих медиков».</w:t>
      </w:r>
      <w:r w:rsidR="002D2973" w:rsidRPr="00AC7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6E07" w:rsidRPr="00AC74F8" w:rsidRDefault="00625FDC" w:rsidP="001F6E0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0.7pt;margin-top:0;width:0;height:289.5pt;z-index:251658240" o:connectortype="straight"/>
        </w:pict>
      </w:r>
      <w:r w:rsidR="001F6E07" w:rsidRPr="00AC74F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438370" cy="3663025"/>
            <wp:effectExtent l="19050" t="19050" r="9930" b="1362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18" cy="36816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64" w:rsidRDefault="00087EF2" w:rsidP="00A21764">
      <w:pPr>
        <w:pStyle w:val="a3"/>
        <w:jc w:val="center"/>
        <w:rPr>
          <w:bCs/>
          <w:sz w:val="28"/>
          <w:szCs w:val="28"/>
        </w:rPr>
      </w:pPr>
      <w:r w:rsidRPr="00A21764">
        <w:rPr>
          <w:bCs/>
          <w:sz w:val="28"/>
          <w:szCs w:val="28"/>
        </w:rPr>
        <w:t>Рис.</w:t>
      </w:r>
      <w:r w:rsidR="00B13AB5" w:rsidRPr="00A21764">
        <w:rPr>
          <w:bCs/>
          <w:sz w:val="28"/>
          <w:szCs w:val="28"/>
        </w:rPr>
        <w:t xml:space="preserve"> 8</w:t>
      </w:r>
      <w:r w:rsidR="00D169CD" w:rsidRPr="00A21764">
        <w:rPr>
          <w:bCs/>
          <w:sz w:val="28"/>
          <w:szCs w:val="28"/>
        </w:rPr>
        <w:t xml:space="preserve"> </w:t>
      </w:r>
      <w:r w:rsidR="00A21764">
        <w:rPr>
          <w:bCs/>
          <w:sz w:val="28"/>
          <w:szCs w:val="28"/>
        </w:rPr>
        <w:t xml:space="preserve">                                                      Рис. 9</w:t>
      </w:r>
    </w:p>
    <w:p w:rsidR="00A21764" w:rsidRDefault="00A21764" w:rsidP="00A21764">
      <w:pPr>
        <w:pStyle w:val="a3"/>
        <w:rPr>
          <w:sz w:val="28"/>
          <w:szCs w:val="28"/>
          <w:shd w:val="clear" w:color="auto" w:fill="FFFFFF"/>
        </w:rPr>
      </w:pPr>
      <w:r w:rsidRPr="00A21764">
        <w:rPr>
          <w:sz w:val="28"/>
          <w:szCs w:val="28"/>
          <w:shd w:val="clear" w:color="auto" w:fill="FFFFFF"/>
        </w:rPr>
        <w:t>Учительская газета № 49 от 4 декабря  2018 г.</w:t>
      </w:r>
      <w:r>
        <w:rPr>
          <w:sz w:val="28"/>
          <w:szCs w:val="28"/>
          <w:shd w:val="clear" w:color="auto" w:fill="FFFFFF"/>
        </w:rPr>
        <w:t xml:space="preserve">      Профилактика гриппа в школе</w:t>
      </w:r>
    </w:p>
    <w:p w:rsidR="00FB1341" w:rsidRDefault="00FB1341" w:rsidP="00FB1341">
      <w:pPr>
        <w:pStyle w:val="a3"/>
        <w:spacing w:line="360" w:lineRule="auto"/>
        <w:rPr>
          <w:shd w:val="clear" w:color="auto" w:fill="FFFFFF"/>
        </w:rPr>
      </w:pPr>
      <w:r w:rsidRPr="00AC74F8">
        <w:rPr>
          <w:bCs/>
          <w:sz w:val="28"/>
          <w:szCs w:val="28"/>
        </w:rPr>
        <w:t xml:space="preserve">     По итогам проведенной  работы опубликована статья в «Учительской газете»  «Вакцинация против гриппа»</w:t>
      </w:r>
      <w:r>
        <w:rPr>
          <w:bCs/>
          <w:sz w:val="28"/>
          <w:szCs w:val="28"/>
        </w:rPr>
        <w:t xml:space="preserve">  (Рис. 8 </w:t>
      </w:r>
      <w:r w:rsidRPr="00A21764">
        <w:rPr>
          <w:sz w:val="28"/>
          <w:szCs w:val="28"/>
          <w:shd w:val="clear" w:color="auto" w:fill="FFFFFF"/>
        </w:rPr>
        <w:t>Учительская газета № 49 от 4 декабря  2018 г.</w:t>
      </w:r>
      <w:r>
        <w:rPr>
          <w:sz w:val="28"/>
          <w:szCs w:val="28"/>
          <w:shd w:val="clear" w:color="auto" w:fill="FFFFFF"/>
        </w:rPr>
        <w:t xml:space="preserve"> </w:t>
      </w:r>
      <w:r w:rsidRPr="00A21764">
        <w:rPr>
          <w:sz w:val="28"/>
          <w:szCs w:val="28"/>
          <w:shd w:val="clear" w:color="auto" w:fill="FFFFFF"/>
        </w:rPr>
        <w:t>«Вакцинация против гриппа»</w:t>
      </w:r>
      <w:r>
        <w:rPr>
          <w:bCs/>
          <w:sz w:val="28"/>
          <w:szCs w:val="28"/>
        </w:rPr>
        <w:t>)</w:t>
      </w:r>
      <w:r w:rsidRPr="00AC74F8">
        <w:rPr>
          <w:bCs/>
          <w:sz w:val="28"/>
          <w:szCs w:val="28"/>
        </w:rPr>
        <w:t xml:space="preserve">. </w:t>
      </w:r>
    </w:p>
    <w:p w:rsidR="004C7046" w:rsidRPr="00AC74F8" w:rsidRDefault="006E36BA" w:rsidP="002D29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2973" w:rsidRPr="00AC74F8">
        <w:rPr>
          <w:rFonts w:ascii="Times New Roman" w:hAnsi="Times New Roman" w:cs="Times New Roman"/>
          <w:bCs/>
          <w:sz w:val="28"/>
          <w:szCs w:val="28"/>
        </w:rPr>
        <w:t>Результаты работы были доложены на конференции «Старт в медицину»</w:t>
      </w:r>
      <w:r w:rsidR="00FF6DF0" w:rsidRPr="00AC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5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C74F8">
        <w:rPr>
          <w:rFonts w:ascii="Times New Roman" w:hAnsi="Times New Roman" w:cs="Times New Roman"/>
          <w:bCs/>
          <w:sz w:val="28"/>
          <w:szCs w:val="28"/>
        </w:rPr>
        <w:t xml:space="preserve">2018г. </w:t>
      </w:r>
      <w:r w:rsidR="00FF6DF0" w:rsidRPr="00AC74F8">
        <w:rPr>
          <w:rFonts w:ascii="Times New Roman" w:hAnsi="Times New Roman" w:cs="Times New Roman"/>
          <w:bCs/>
          <w:sz w:val="28"/>
          <w:szCs w:val="28"/>
        </w:rPr>
        <w:t>на секци</w:t>
      </w:r>
      <w:r w:rsidRPr="00AC74F8">
        <w:rPr>
          <w:rFonts w:ascii="Times New Roman" w:hAnsi="Times New Roman" w:cs="Times New Roman"/>
          <w:bCs/>
          <w:sz w:val="28"/>
          <w:szCs w:val="28"/>
        </w:rPr>
        <w:t>и «Профилактическая  медицина» и о</w:t>
      </w:r>
      <w:r w:rsidR="00FF6DF0" w:rsidRPr="00AC74F8">
        <w:rPr>
          <w:rFonts w:ascii="Times New Roman" w:hAnsi="Times New Roman" w:cs="Times New Roman"/>
          <w:bCs/>
          <w:sz w:val="28"/>
          <w:szCs w:val="28"/>
        </w:rPr>
        <w:t>тмечены</w:t>
      </w:r>
      <w:r w:rsidRPr="00AC74F8">
        <w:rPr>
          <w:rFonts w:ascii="Times New Roman" w:hAnsi="Times New Roman" w:cs="Times New Roman"/>
          <w:bCs/>
          <w:sz w:val="28"/>
          <w:szCs w:val="28"/>
        </w:rPr>
        <w:t xml:space="preserve"> жюри</w:t>
      </w:r>
      <w:r w:rsidR="00FF6DF0" w:rsidRPr="00AC74F8">
        <w:rPr>
          <w:rFonts w:ascii="Times New Roman" w:hAnsi="Times New Roman" w:cs="Times New Roman"/>
          <w:bCs/>
          <w:sz w:val="28"/>
          <w:szCs w:val="28"/>
        </w:rPr>
        <w:t xml:space="preserve"> дипломом 1 степени «Победитель».</w:t>
      </w:r>
    </w:p>
    <w:p w:rsidR="00B029C6" w:rsidRPr="007F387F" w:rsidRDefault="00CB1203" w:rsidP="007F387F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7F">
        <w:rPr>
          <w:rFonts w:ascii="Times New Roman" w:hAnsi="Times New Roman" w:cs="Times New Roman"/>
          <w:b/>
          <w:sz w:val="28"/>
          <w:szCs w:val="28"/>
        </w:rPr>
        <w:t>Корь: знания учеников и учителей школы № 138</w:t>
      </w:r>
    </w:p>
    <w:p w:rsidR="007F463B" w:rsidRPr="00AC74F8" w:rsidRDefault="007F463B" w:rsidP="007F463B">
      <w:pPr>
        <w:spacing w:before="213" w:after="213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Выбор данной темы был с</w:t>
      </w:r>
      <w:r w:rsidR="00FD438D" w:rsidRPr="00AC74F8">
        <w:rPr>
          <w:rFonts w:ascii="Times New Roman" w:hAnsi="Times New Roman" w:cs="Times New Roman"/>
          <w:sz w:val="28"/>
          <w:szCs w:val="28"/>
        </w:rPr>
        <w:t>в</w:t>
      </w:r>
      <w:r w:rsidRPr="00AC74F8">
        <w:rPr>
          <w:rFonts w:ascii="Times New Roman" w:hAnsi="Times New Roman" w:cs="Times New Roman"/>
          <w:sz w:val="28"/>
          <w:szCs w:val="28"/>
        </w:rPr>
        <w:t>язан с ростом</w:t>
      </w:r>
      <w:r w:rsidRPr="00AC74F8">
        <w:rPr>
          <w:rFonts w:ascii="Times New Roman" w:eastAsia="Times New Roman" w:hAnsi="Times New Roman" w:cs="Times New Roman"/>
          <w:sz w:val="28"/>
          <w:szCs w:val="28"/>
        </w:rPr>
        <w:t xml:space="preserve"> заболеваемости  корью во всем мире,  в том числе и в России. Самая главная причина отказа от вакцинации — недостаточное информирование об опасности предупреждаемых вакцинацией инфекционных заболеваний и степени безопасности тех или иных прививок. </w:t>
      </w:r>
    </w:p>
    <w:p w:rsidR="0088453F" w:rsidRPr="00AC74F8" w:rsidRDefault="00FD438D" w:rsidP="008845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F463B" w:rsidRPr="00AC74F8">
        <w:rPr>
          <w:rFonts w:ascii="Times New Roman" w:hAnsi="Times New Roman" w:cs="Times New Roman"/>
          <w:sz w:val="28"/>
          <w:szCs w:val="28"/>
        </w:rPr>
        <w:t xml:space="preserve">В нашем исследовании по кори  </w:t>
      </w:r>
      <w:r w:rsidR="0088453F" w:rsidRPr="00AC74F8">
        <w:rPr>
          <w:rFonts w:ascii="Times New Roman" w:hAnsi="Times New Roman" w:cs="Times New Roman"/>
          <w:sz w:val="28"/>
          <w:szCs w:val="28"/>
        </w:rPr>
        <w:t xml:space="preserve">  приняли участие  62 человека, из них 42 ученика в возрасте 16 – 17 лет и 20 учителей.</w:t>
      </w:r>
    </w:p>
    <w:p w:rsidR="00CB1203" w:rsidRPr="00AC74F8" w:rsidRDefault="00CB1203" w:rsidP="00CB12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F8">
        <w:rPr>
          <w:rFonts w:ascii="Times New Roman" w:eastAsia="Times New Roman" w:hAnsi="Times New Roman" w:cs="Times New Roman"/>
          <w:sz w:val="28"/>
          <w:szCs w:val="28"/>
        </w:rPr>
        <w:t xml:space="preserve">    В ходе работы  выяснилось, что в исследуемой  группе учителей достаточный уровень знаний о таком заболевании, как корь</w:t>
      </w:r>
      <w:r w:rsidRPr="00AC74F8">
        <w:rPr>
          <w:rFonts w:ascii="Times New Roman" w:hAnsi="Times New Roman" w:cs="Times New Roman"/>
          <w:bCs/>
          <w:sz w:val="28"/>
          <w:szCs w:val="28"/>
        </w:rPr>
        <w:t>. 95% опрошенных  педагогов привиты от кори,   так как  считают ее опасным заболеванием. 5 %  из этой группы  не  уверены  в том, что привиты от кори, так как переболели ей ранее.</w:t>
      </w:r>
    </w:p>
    <w:p w:rsidR="00CB1203" w:rsidRPr="00AC74F8" w:rsidRDefault="00013780" w:rsidP="00010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B1203" w:rsidRPr="00AC74F8">
        <w:rPr>
          <w:rFonts w:ascii="Times New Roman" w:hAnsi="Times New Roman" w:cs="Times New Roman"/>
          <w:bCs/>
          <w:sz w:val="28"/>
          <w:szCs w:val="28"/>
        </w:rPr>
        <w:t>В исследуемой группе учеников  отмечен недостаточный уровень знаний о кори, выявлен небольшой (38%) процент привитых от этого заболевания. Старшеклассники, которые уже сами принимают   решение  о вакцинации, нуждаются  в более пристальном мониторинге, более тщательной разъяснительной работе.</w:t>
      </w:r>
    </w:p>
    <w:p w:rsidR="0088453F" w:rsidRPr="00AC74F8" w:rsidRDefault="0088453F" w:rsidP="00052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4752" cy="2453833"/>
            <wp:effectExtent l="19050" t="0" r="16398" b="3617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453F" w:rsidRPr="00AC74F8" w:rsidRDefault="00094BA1" w:rsidP="008845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FB13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Что делать человеку, если он не знает ответы на вопросы о кори</w:t>
      </w:r>
    </w:p>
    <w:p w:rsidR="0088453F" w:rsidRPr="00AC74F8" w:rsidRDefault="0088453F" w:rsidP="008845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>Выяснилось, что большинство (78,5%) опрошенных школьников не знают, что делать, если нет ответов на выше по</w:t>
      </w:r>
      <w:r w:rsidR="0084455B">
        <w:rPr>
          <w:rFonts w:ascii="Times New Roman" w:hAnsi="Times New Roman" w:cs="Times New Roman"/>
          <w:sz w:val="28"/>
          <w:szCs w:val="28"/>
        </w:rPr>
        <w:t>ставленные вопросы о кори (рис.10</w:t>
      </w:r>
      <w:r w:rsidRPr="00AC74F8">
        <w:rPr>
          <w:rFonts w:ascii="Times New Roman" w:hAnsi="Times New Roman" w:cs="Times New Roman"/>
          <w:sz w:val="28"/>
          <w:szCs w:val="28"/>
        </w:rPr>
        <w:t>).</w:t>
      </w:r>
    </w:p>
    <w:p w:rsidR="0088453F" w:rsidRPr="00AC74F8" w:rsidRDefault="0088453F" w:rsidP="008845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 В поисках  компетентного ответа было организовано посещение «Центра </w:t>
      </w:r>
      <w:r w:rsidR="00444598">
        <w:rPr>
          <w:rFonts w:ascii="Times New Roman" w:hAnsi="Times New Roman" w:cs="Times New Roman"/>
          <w:sz w:val="28"/>
          <w:szCs w:val="28"/>
        </w:rPr>
        <w:t>медицинской про</w:t>
      </w:r>
      <w:r w:rsidR="004E12FC">
        <w:rPr>
          <w:rFonts w:ascii="Times New Roman" w:hAnsi="Times New Roman" w:cs="Times New Roman"/>
          <w:sz w:val="28"/>
          <w:szCs w:val="28"/>
        </w:rPr>
        <w:t>фи</w:t>
      </w:r>
      <w:r w:rsidR="00444598">
        <w:rPr>
          <w:rFonts w:ascii="Times New Roman" w:hAnsi="Times New Roman" w:cs="Times New Roman"/>
          <w:sz w:val="28"/>
          <w:szCs w:val="28"/>
        </w:rPr>
        <w:t>лактики</w:t>
      </w:r>
      <w:r w:rsidRPr="00AC74F8">
        <w:rPr>
          <w:rFonts w:ascii="Times New Roman" w:hAnsi="Times New Roman" w:cs="Times New Roman"/>
          <w:sz w:val="28"/>
          <w:szCs w:val="28"/>
        </w:rPr>
        <w:t xml:space="preserve">» г.Москвы и  консультация специалистов научно-методического отдела по вопросам профилактики кори. На   основе полученных данных был подготовлен и оформлен  в виде презентации </w:t>
      </w:r>
      <w:r w:rsidRPr="00AC74F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материал,  содержащий разъяснительную информацию. Результаты были доложены на школьной конференции. На конференции «Старт в медицину» </w:t>
      </w:r>
      <w:r w:rsidR="006E36BA" w:rsidRPr="00AC74F8">
        <w:rPr>
          <w:rFonts w:ascii="Times New Roman" w:hAnsi="Times New Roman" w:cs="Times New Roman"/>
          <w:sz w:val="28"/>
          <w:szCs w:val="28"/>
        </w:rPr>
        <w:t>2019г</w:t>
      </w:r>
      <w:r w:rsidRPr="00AC74F8">
        <w:rPr>
          <w:rFonts w:ascii="Times New Roman" w:hAnsi="Times New Roman" w:cs="Times New Roman"/>
          <w:sz w:val="28"/>
          <w:szCs w:val="28"/>
        </w:rPr>
        <w:t xml:space="preserve">  проект «Корь: знания учеников и учителей школы № 138»</w:t>
      </w:r>
      <w:r w:rsidR="009B7295" w:rsidRPr="00AC74F8">
        <w:rPr>
          <w:rFonts w:ascii="Times New Roman" w:hAnsi="Times New Roman" w:cs="Times New Roman"/>
          <w:sz w:val="28"/>
          <w:szCs w:val="28"/>
        </w:rPr>
        <w:t xml:space="preserve"> удостоен диплома «Призер».</w:t>
      </w:r>
    </w:p>
    <w:p w:rsidR="00AC74F8" w:rsidRPr="007F387F" w:rsidRDefault="007F463B" w:rsidP="007F387F">
      <w:pPr>
        <w:pStyle w:val="a4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7F">
        <w:rPr>
          <w:rFonts w:ascii="Times New Roman" w:hAnsi="Times New Roman" w:cs="Times New Roman"/>
          <w:b/>
          <w:sz w:val="28"/>
          <w:szCs w:val="28"/>
        </w:rPr>
        <w:t xml:space="preserve">Вакцинопрофилактика </w:t>
      </w:r>
      <w:r w:rsidRPr="007F387F">
        <w:rPr>
          <w:rFonts w:ascii="Times New Roman" w:hAnsi="Times New Roman" w:cs="Times New Roman"/>
          <w:b/>
          <w:bCs/>
          <w:sz w:val="28"/>
          <w:szCs w:val="28"/>
        </w:rPr>
        <w:t>заболеваний</w:t>
      </w:r>
      <w:r w:rsidR="00444598" w:rsidRPr="007F38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F387F">
        <w:rPr>
          <w:rFonts w:ascii="Times New Roman" w:hAnsi="Times New Roman" w:cs="Times New Roman"/>
          <w:b/>
          <w:bCs/>
          <w:sz w:val="28"/>
          <w:szCs w:val="28"/>
        </w:rPr>
        <w:t xml:space="preserve"> вызванных вирусом</w:t>
      </w:r>
    </w:p>
    <w:p w:rsidR="007F463B" w:rsidRPr="00AC74F8" w:rsidRDefault="007F463B" w:rsidP="00AC74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b/>
          <w:bCs/>
          <w:sz w:val="28"/>
          <w:szCs w:val="28"/>
        </w:rPr>
        <w:t>папилломы человека</w:t>
      </w:r>
    </w:p>
    <w:p w:rsidR="00087B7C" w:rsidRPr="00AC74F8" w:rsidRDefault="004C0EF0" w:rsidP="004C0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</w:t>
      </w:r>
      <w:r w:rsidR="00087B7C" w:rsidRPr="00AC74F8">
        <w:rPr>
          <w:rFonts w:ascii="Times New Roman" w:hAnsi="Times New Roman" w:cs="Times New Roman"/>
          <w:sz w:val="28"/>
          <w:szCs w:val="28"/>
        </w:rPr>
        <w:t xml:space="preserve">Эту тему нам так же подсказала сама жизнь.  Когда  в школе  девочкам раздали бланки согласий на прививку от ВПЧ, то у детей и у родителей  возникли вопросы: Что это такое вирус папилломы человека, как им можно заразиться, для чего нужна эта прививка и насколько она безопасна? </w:t>
      </w:r>
    </w:p>
    <w:p w:rsidR="0001231C" w:rsidRPr="00AC74F8" w:rsidRDefault="004C0EF0" w:rsidP="0001231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В исследовании приняли участие 38 школьниц   13-17 лет. 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    В ходе исследования нами было  выяснено, что 16 % школьниц, участвующих в исследовании  привиты от ВПЧ.  </w:t>
      </w:r>
      <w:r w:rsidR="0001231C" w:rsidRPr="00AC74F8">
        <w:rPr>
          <w:rFonts w:ascii="Times New Roman" w:hAnsi="Times New Roman" w:cs="Times New Roman"/>
          <w:sz w:val="28"/>
          <w:szCs w:val="28"/>
        </w:rPr>
        <w:t xml:space="preserve"> Выявлен  недостаточный  уровень информированности о вакцинопрофилактике заболеваний,  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>связанных с  вирусом папилломы человека – 61% из числа опрошенных школьниц ничего об этом не знали и  оказались не привиты. Среди ин</w:t>
      </w:r>
      <w:r w:rsidR="004E12FC">
        <w:rPr>
          <w:rFonts w:ascii="Times New Roman" w:hAnsi="Times New Roman" w:cs="Times New Roman"/>
          <w:bCs/>
          <w:sz w:val="28"/>
          <w:szCs w:val="28"/>
        </w:rPr>
        <w:t>формированных школьниц, прививка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 сделана </w:t>
      </w:r>
      <w:r w:rsidR="00F33B9D" w:rsidRPr="00AC74F8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 в 60%</w:t>
      </w:r>
      <w:r w:rsidR="00F33B9D" w:rsidRPr="00AC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>случаев</w:t>
      </w:r>
      <w:r w:rsidR="004E12FC">
        <w:rPr>
          <w:rFonts w:ascii="Times New Roman" w:hAnsi="Times New Roman" w:cs="Times New Roman"/>
          <w:bCs/>
          <w:sz w:val="28"/>
          <w:szCs w:val="28"/>
        </w:rPr>
        <w:t>.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B9D" w:rsidRPr="00AC74F8">
        <w:rPr>
          <w:rFonts w:ascii="Times New Roman" w:hAnsi="Times New Roman" w:cs="Times New Roman"/>
          <w:bCs/>
          <w:sz w:val="28"/>
          <w:szCs w:val="28"/>
        </w:rPr>
        <w:t>П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ричиной </w:t>
      </w:r>
      <w:r w:rsidR="00F33B9D" w:rsidRPr="00AC74F8">
        <w:rPr>
          <w:rFonts w:ascii="Times New Roman" w:hAnsi="Times New Roman" w:cs="Times New Roman"/>
          <w:bCs/>
          <w:sz w:val="28"/>
          <w:szCs w:val="28"/>
        </w:rPr>
        <w:t xml:space="preserve"> информированного </w:t>
      </w:r>
      <w:r w:rsidR="0001231C" w:rsidRPr="00AC74F8">
        <w:rPr>
          <w:rFonts w:ascii="Times New Roman" w:hAnsi="Times New Roman" w:cs="Times New Roman"/>
          <w:bCs/>
          <w:sz w:val="28"/>
          <w:szCs w:val="28"/>
        </w:rPr>
        <w:t xml:space="preserve">отказа   </w:t>
      </w:r>
      <w:r w:rsidR="0001231C" w:rsidRPr="00AC74F8">
        <w:rPr>
          <w:rFonts w:ascii="Times New Roman" w:hAnsi="Times New Roman" w:cs="Times New Roman"/>
          <w:sz w:val="28"/>
          <w:szCs w:val="28"/>
        </w:rPr>
        <w:t xml:space="preserve">  в  19% был назван отказ родителей, 7 % испугались осложнений, а 3% планирует сделать эту прививку в будущем</w:t>
      </w:r>
    </w:p>
    <w:p w:rsidR="0088453F" w:rsidRPr="00AC74F8" w:rsidRDefault="00F33B9D" w:rsidP="00F33B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8595" cy="1978468"/>
            <wp:effectExtent l="19050" t="0" r="20405" b="273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18F4" w:rsidRPr="00AC74F8" w:rsidRDefault="005618F4" w:rsidP="00F33B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>Рис.</w:t>
      </w:r>
      <w:r w:rsidR="00FB1341">
        <w:rPr>
          <w:rFonts w:ascii="Times New Roman" w:hAnsi="Times New Roman" w:cs="Times New Roman"/>
          <w:sz w:val="28"/>
          <w:szCs w:val="28"/>
        </w:rPr>
        <w:t>11</w:t>
      </w:r>
      <w:r w:rsidR="00094BA1">
        <w:rPr>
          <w:rFonts w:ascii="Times New Roman" w:hAnsi="Times New Roman" w:cs="Times New Roman"/>
          <w:sz w:val="28"/>
          <w:szCs w:val="28"/>
        </w:rPr>
        <w:t xml:space="preserve"> Знания учеников о прививке от ВПЧ</w:t>
      </w:r>
    </w:p>
    <w:p w:rsidR="002E65F4" w:rsidRDefault="00857347" w:rsidP="00E065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lastRenderedPageBreak/>
        <w:t xml:space="preserve">      Результаты  исследования  обозначили    для на</w:t>
      </w:r>
      <w:r w:rsidR="004E12FC">
        <w:rPr>
          <w:rFonts w:ascii="Times New Roman" w:hAnsi="Times New Roman" w:cs="Times New Roman"/>
          <w:sz w:val="28"/>
          <w:szCs w:val="28"/>
        </w:rPr>
        <w:t>с  проблему,  требующую решения</w:t>
      </w:r>
      <w:r w:rsidRPr="00AC74F8">
        <w:rPr>
          <w:rFonts w:ascii="Times New Roman" w:hAnsi="Times New Roman" w:cs="Times New Roman"/>
          <w:sz w:val="28"/>
          <w:szCs w:val="28"/>
        </w:rPr>
        <w:t xml:space="preserve"> путем разъяснения школьницам </w:t>
      </w:r>
      <w:r w:rsidR="004E12FC">
        <w:rPr>
          <w:rFonts w:ascii="Times New Roman" w:hAnsi="Times New Roman" w:cs="Times New Roman"/>
          <w:sz w:val="28"/>
          <w:szCs w:val="28"/>
        </w:rPr>
        <w:t>и</w:t>
      </w:r>
      <w:r w:rsidRPr="00AC74F8">
        <w:rPr>
          <w:rFonts w:ascii="Times New Roman" w:hAnsi="Times New Roman" w:cs="Times New Roman"/>
          <w:sz w:val="28"/>
          <w:szCs w:val="28"/>
        </w:rPr>
        <w:t xml:space="preserve"> их родителям  целей вакцинопрофилактики от ВПЧ, ее возможностей, сроков проведения. Поэтому  было организовано посещение «Центра </w:t>
      </w:r>
      <w:r w:rsidR="004E12FC">
        <w:rPr>
          <w:rFonts w:ascii="Times New Roman" w:hAnsi="Times New Roman" w:cs="Times New Roman"/>
          <w:sz w:val="28"/>
          <w:szCs w:val="28"/>
        </w:rPr>
        <w:t>медицинской профилактики</w:t>
      </w:r>
      <w:r w:rsidRPr="00AC74F8">
        <w:rPr>
          <w:rFonts w:ascii="Times New Roman" w:hAnsi="Times New Roman" w:cs="Times New Roman"/>
          <w:sz w:val="28"/>
          <w:szCs w:val="28"/>
        </w:rPr>
        <w:t xml:space="preserve">» г.Москвы и  консультация специалистов научно-методического отдела по вопросам профилактики ВПЧ.    На   основе полученных данных был подготовлен и оформлен  в виде презентации информационный материал,  содержащий разъяснительную информацию.  </w:t>
      </w:r>
      <w:r w:rsidRPr="00AC74F8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оформлены и заявлены на участие в конференции «Старт в медицину»</w:t>
      </w:r>
      <w:r w:rsidR="006E36BA" w:rsidRPr="00AC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F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36BA" w:rsidRPr="00AC74F8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B37D3C" w:rsidRPr="007F387F" w:rsidRDefault="00B37D3C" w:rsidP="007F387F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87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некоторых особенностей проявлений новой коронавирусной   инфекции (COVID-19)   у  старшеклассников</w:t>
      </w:r>
      <w:r w:rsidRPr="007F38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55C7" w:rsidRPr="003755C7" w:rsidRDefault="003755C7" w:rsidP="007F387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55C7">
        <w:rPr>
          <w:rFonts w:ascii="Times New Roman" w:hAnsi="Times New Roman" w:cs="Times New Roman"/>
          <w:sz w:val="28"/>
          <w:szCs w:val="28"/>
        </w:rPr>
        <w:t>Исследование  проводилось в  период с  сентября  2021г.  по январь  2022г.</w:t>
      </w:r>
      <w:r w:rsidRPr="003755C7">
        <w:rPr>
          <w:sz w:val="28"/>
          <w:szCs w:val="28"/>
        </w:rPr>
        <w:t xml:space="preserve">    </w:t>
      </w:r>
    </w:p>
    <w:p w:rsidR="005677BA" w:rsidRDefault="003755C7" w:rsidP="003755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5C7">
        <w:rPr>
          <w:rFonts w:ascii="Times New Roman" w:hAnsi="Times New Roman" w:cs="Times New Roman"/>
          <w:sz w:val="28"/>
          <w:szCs w:val="28"/>
        </w:rPr>
        <w:t xml:space="preserve">В ходе работы  выяснилось, что из опрошенных учеников 15-17 лет 50,7%  болели новой  коронавирусной инфекцией (диагноз был подтверждён тестом).  Среди проявлений  болезни в этот период преобладали  слабость, высокая температура, кашель, ощущения затруднения дыхания (одышка), потеря обоняния.  У 46% они сохранялись 10-14 дней, у 19, 5% - до месяца.  COVID-19 в январе 2022г  чаще проявлялся слабостью, насморком, болью в горле,  головной болью, отмечался жидкий стул.  Жалобы сохранялись в пределах недели. </w:t>
      </w:r>
    </w:p>
    <w:p w:rsidR="005677BA" w:rsidRPr="00883C66" w:rsidRDefault="005677BA" w:rsidP="007F3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5"/>
        <w:tblW w:w="0" w:type="auto"/>
        <w:tblLook w:val="04A0"/>
      </w:tblPr>
      <w:tblGrid>
        <w:gridCol w:w="3085"/>
        <w:gridCol w:w="3544"/>
        <w:gridCol w:w="2942"/>
      </w:tblGrid>
      <w:tr w:rsidR="005677BA" w:rsidRPr="00883C66" w:rsidTr="00CB4124">
        <w:tc>
          <w:tcPr>
            <w:tcW w:w="9571" w:type="dxa"/>
            <w:gridSpan w:val="3"/>
          </w:tcPr>
          <w:p w:rsidR="005677BA" w:rsidRPr="007F387F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прививаться от </w:t>
            </w:r>
            <w:r w:rsidRPr="007F3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5677BA" w:rsidRPr="00883C66" w:rsidTr="00CB4124">
        <w:tc>
          <w:tcPr>
            <w:tcW w:w="3085" w:type="dxa"/>
          </w:tcPr>
          <w:p w:rsidR="005677BA" w:rsidRPr="00883C66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4" w:type="dxa"/>
          </w:tcPr>
          <w:p w:rsidR="005677BA" w:rsidRPr="007F387F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2" w:type="dxa"/>
          </w:tcPr>
          <w:p w:rsidR="005677BA" w:rsidRPr="007F387F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5677BA" w:rsidRPr="00883C66" w:rsidTr="00CB4124">
        <w:tc>
          <w:tcPr>
            <w:tcW w:w="3085" w:type="dxa"/>
          </w:tcPr>
          <w:p w:rsidR="005677BA" w:rsidRPr="00883C66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18,1  </w:t>
            </w:r>
            <w:r w:rsidRPr="00393F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5677BA" w:rsidRPr="007F387F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2942" w:type="dxa"/>
          </w:tcPr>
          <w:p w:rsidR="005677BA" w:rsidRPr="007F387F" w:rsidRDefault="005677BA" w:rsidP="00CB41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F">
              <w:rPr>
                <w:rFonts w:ascii="Times New Roman" w:hAnsi="Times New Roman" w:cs="Times New Roman"/>
                <w:sz w:val="24"/>
                <w:szCs w:val="24"/>
              </w:rPr>
              <w:t>37,6 %</w:t>
            </w:r>
          </w:p>
        </w:tc>
      </w:tr>
    </w:tbl>
    <w:p w:rsidR="005677BA" w:rsidRDefault="005677BA" w:rsidP="003755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7BA" w:rsidRDefault="005677BA" w:rsidP="005677BA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677B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44806" cy="2291572"/>
            <wp:effectExtent l="19050" t="19050" r="26944" b="13478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0180" cy="229641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677BA" w:rsidRDefault="005677BA" w:rsidP="005677BA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FB1341">
        <w:rPr>
          <w:rFonts w:ascii="Times New Roman" w:hAnsi="Times New Roman" w:cs="Times New Roman"/>
          <w:sz w:val="28"/>
          <w:szCs w:val="28"/>
        </w:rPr>
        <w:t xml:space="preserve"> 12</w:t>
      </w:r>
      <w:r w:rsidR="00B13AB5">
        <w:rPr>
          <w:rFonts w:ascii="Times New Roman" w:hAnsi="Times New Roman" w:cs="Times New Roman"/>
          <w:sz w:val="28"/>
          <w:szCs w:val="28"/>
        </w:rPr>
        <w:t xml:space="preserve"> </w:t>
      </w:r>
      <w:r w:rsidR="002851F9">
        <w:rPr>
          <w:rFonts w:ascii="Times New Roman" w:hAnsi="Times New Roman" w:cs="Times New Roman"/>
          <w:sz w:val="28"/>
          <w:szCs w:val="28"/>
        </w:rPr>
        <w:t>Доля старшеклассников,</w:t>
      </w:r>
      <w:r w:rsidR="004B66AD">
        <w:rPr>
          <w:rFonts w:ascii="Times New Roman" w:hAnsi="Times New Roman" w:cs="Times New Roman"/>
          <w:sz w:val="28"/>
          <w:szCs w:val="28"/>
        </w:rPr>
        <w:t xml:space="preserve"> </w:t>
      </w:r>
      <w:r w:rsidR="002851F9">
        <w:rPr>
          <w:rFonts w:ascii="Times New Roman" w:hAnsi="Times New Roman" w:cs="Times New Roman"/>
          <w:sz w:val="28"/>
          <w:szCs w:val="28"/>
        </w:rPr>
        <w:t>планирующих</w:t>
      </w:r>
      <w:r>
        <w:rPr>
          <w:rFonts w:ascii="Times New Roman" w:hAnsi="Times New Roman" w:cs="Times New Roman"/>
          <w:sz w:val="28"/>
          <w:szCs w:val="28"/>
        </w:rPr>
        <w:t xml:space="preserve"> прививаться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068EF">
        <w:rPr>
          <w:rFonts w:ascii="Times New Roman" w:hAnsi="Times New Roman" w:cs="Times New Roman"/>
          <w:sz w:val="28"/>
          <w:szCs w:val="28"/>
        </w:rPr>
        <w:t>-19</w:t>
      </w:r>
    </w:p>
    <w:p w:rsidR="00111012" w:rsidRDefault="003755C7" w:rsidP="003755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55C7">
        <w:rPr>
          <w:rFonts w:ascii="Times New Roman" w:hAnsi="Times New Roman" w:cs="Times New Roman"/>
          <w:sz w:val="28"/>
          <w:szCs w:val="28"/>
        </w:rPr>
        <w:t xml:space="preserve">О том, что планируют вакцинироваться от COVID-19 заявили 18,1%  старшеклассников, сомневаются  - 37,6 %. </w:t>
      </w:r>
    </w:p>
    <w:p w:rsidR="00FB1341" w:rsidRDefault="00FB1341" w:rsidP="003755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2020" cy="356044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12" w:rsidRDefault="00111012" w:rsidP="00111012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1012" w:rsidRPr="00A24F0A" w:rsidRDefault="00111012" w:rsidP="001110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>Рис.</w:t>
      </w:r>
      <w:r w:rsidR="00FB1341">
        <w:rPr>
          <w:rFonts w:ascii="Times New Roman" w:hAnsi="Times New Roman" w:cs="Times New Roman"/>
          <w:sz w:val="28"/>
          <w:szCs w:val="28"/>
        </w:rPr>
        <w:t xml:space="preserve"> 13</w:t>
      </w:r>
      <w:r w:rsidR="007F387F">
        <w:rPr>
          <w:rFonts w:ascii="Times New Roman" w:hAnsi="Times New Roman" w:cs="Times New Roman"/>
          <w:sz w:val="28"/>
          <w:szCs w:val="28"/>
        </w:rPr>
        <w:t xml:space="preserve"> Информационный листок по профилактики</w:t>
      </w:r>
      <w:r w:rsidR="00A24F0A">
        <w:rPr>
          <w:rFonts w:ascii="Times New Roman" w:hAnsi="Times New Roman" w:cs="Times New Roman"/>
          <w:sz w:val="28"/>
          <w:szCs w:val="28"/>
        </w:rPr>
        <w:t xml:space="preserve"> </w:t>
      </w:r>
      <w:r w:rsidR="00A24F0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24F0A" w:rsidRPr="00A24F0A">
        <w:rPr>
          <w:rFonts w:ascii="Times New Roman" w:hAnsi="Times New Roman" w:cs="Times New Roman"/>
          <w:sz w:val="28"/>
          <w:szCs w:val="28"/>
        </w:rPr>
        <w:t>-19</w:t>
      </w:r>
    </w:p>
    <w:p w:rsidR="00111012" w:rsidRPr="003755C7" w:rsidRDefault="00111012" w:rsidP="0011101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5C7">
        <w:rPr>
          <w:rFonts w:ascii="Times New Roman" w:hAnsi="Times New Roman" w:cs="Times New Roman"/>
          <w:bCs/>
          <w:sz w:val="28"/>
          <w:szCs w:val="28"/>
        </w:rPr>
        <w:t>На основе результатов исследования был подготовлен материал,  содержащий разъясн</w:t>
      </w:r>
      <w:r w:rsidR="00A24F0A">
        <w:rPr>
          <w:rFonts w:ascii="Times New Roman" w:hAnsi="Times New Roman" w:cs="Times New Roman"/>
          <w:bCs/>
          <w:sz w:val="28"/>
          <w:szCs w:val="28"/>
        </w:rPr>
        <w:t>ительную информацию по профилактике</w:t>
      </w:r>
      <w:r w:rsidRPr="003755C7">
        <w:rPr>
          <w:rFonts w:ascii="Times New Roman" w:hAnsi="Times New Roman" w:cs="Times New Roman"/>
          <w:bCs/>
          <w:sz w:val="28"/>
          <w:szCs w:val="28"/>
        </w:rPr>
        <w:t xml:space="preserve"> короновирусной инфекции</w:t>
      </w:r>
      <w:r w:rsidRPr="003755C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1012" w:rsidRDefault="00111012" w:rsidP="00111012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4F0A" w:rsidRDefault="0022327C" w:rsidP="0022327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 xml:space="preserve"> </w:t>
      </w:r>
      <w:r w:rsidRPr="004D64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2327C" w:rsidRPr="004D64DF" w:rsidRDefault="0022327C" w:rsidP="002232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4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D64DF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22327C" w:rsidRPr="004D64DF" w:rsidRDefault="0022327C" w:rsidP="0022327C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Сформирован  алгоритм проектной деятельности по вакцинопрофилактике.</w:t>
      </w:r>
    </w:p>
    <w:p w:rsidR="0022327C" w:rsidRPr="004D64DF" w:rsidRDefault="0022327C" w:rsidP="0022327C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Подготовлены  проекты по вакцинопрофилактике гриппа (2018г), кори (2019г)  и заболеваний, вызываемых вирусом папилломы человека (2020г)</w:t>
      </w:r>
      <w:r w:rsidR="00B37D3C">
        <w:rPr>
          <w:rFonts w:ascii="Times New Roman" w:hAnsi="Times New Roman" w:cs="Times New Roman"/>
          <w:sz w:val="28"/>
          <w:szCs w:val="28"/>
        </w:rPr>
        <w:t xml:space="preserve">, </w:t>
      </w:r>
      <w:r w:rsidR="00B37D3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37D3C" w:rsidRPr="00B37D3C">
        <w:rPr>
          <w:rFonts w:ascii="Times New Roman" w:hAnsi="Times New Roman" w:cs="Times New Roman"/>
          <w:sz w:val="28"/>
          <w:szCs w:val="28"/>
        </w:rPr>
        <w:t>-19 (2022</w:t>
      </w:r>
      <w:r w:rsidR="00B37D3C" w:rsidRPr="003755C7">
        <w:rPr>
          <w:rFonts w:ascii="Times New Roman" w:hAnsi="Times New Roman" w:cs="Times New Roman"/>
          <w:sz w:val="28"/>
          <w:szCs w:val="28"/>
        </w:rPr>
        <w:t>)</w:t>
      </w:r>
      <w:r w:rsidRPr="004D64DF">
        <w:rPr>
          <w:rFonts w:ascii="Times New Roman" w:hAnsi="Times New Roman" w:cs="Times New Roman"/>
          <w:sz w:val="28"/>
          <w:szCs w:val="28"/>
        </w:rPr>
        <w:t>.</w:t>
      </w:r>
    </w:p>
    <w:p w:rsidR="0022327C" w:rsidRPr="004D64DF" w:rsidRDefault="0022327C" w:rsidP="0022327C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 xml:space="preserve"> Результаты доложены  и обсуждены на школьных конференциях. </w:t>
      </w:r>
    </w:p>
    <w:p w:rsidR="0022327C" w:rsidRDefault="0022327C" w:rsidP="0022327C">
      <w:pPr>
        <w:pStyle w:val="a4"/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 xml:space="preserve"> На конференции «Старт в медицину» учениками медицинского класса получены диплом победителя (2</w:t>
      </w:r>
      <w:r w:rsidR="007769F3">
        <w:rPr>
          <w:rFonts w:ascii="Times New Roman" w:hAnsi="Times New Roman" w:cs="Times New Roman"/>
          <w:sz w:val="28"/>
          <w:szCs w:val="28"/>
        </w:rPr>
        <w:t xml:space="preserve">018) и  дипломы призера (2019, </w:t>
      </w:r>
      <w:r w:rsidRPr="004D64DF">
        <w:rPr>
          <w:rFonts w:ascii="Times New Roman" w:hAnsi="Times New Roman" w:cs="Times New Roman"/>
          <w:sz w:val="28"/>
          <w:szCs w:val="28"/>
        </w:rPr>
        <w:t>2020</w:t>
      </w:r>
      <w:r w:rsidR="007769F3">
        <w:rPr>
          <w:rFonts w:ascii="Times New Roman" w:hAnsi="Times New Roman" w:cs="Times New Roman"/>
          <w:sz w:val="28"/>
          <w:szCs w:val="28"/>
        </w:rPr>
        <w:t xml:space="preserve">, </w:t>
      </w:r>
      <w:r w:rsidR="00863C2D">
        <w:rPr>
          <w:rFonts w:ascii="Times New Roman" w:hAnsi="Times New Roman" w:cs="Times New Roman"/>
          <w:sz w:val="28"/>
          <w:szCs w:val="28"/>
        </w:rPr>
        <w:t xml:space="preserve">    </w:t>
      </w:r>
      <w:r w:rsidR="007769F3">
        <w:rPr>
          <w:rFonts w:ascii="Times New Roman" w:hAnsi="Times New Roman" w:cs="Times New Roman"/>
          <w:sz w:val="28"/>
          <w:szCs w:val="28"/>
        </w:rPr>
        <w:t>2022</w:t>
      </w:r>
      <w:r w:rsidRPr="004D64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3C2D" w:rsidRPr="006046CA" w:rsidRDefault="00863C2D" w:rsidP="005F3474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82" w:rsidRPr="006046CA">
        <w:rPr>
          <w:rFonts w:ascii="Times New Roman" w:hAnsi="Times New Roman" w:cs="Times New Roman"/>
          <w:sz w:val="28"/>
          <w:szCs w:val="28"/>
        </w:rPr>
        <w:t>Результаты работы</w:t>
      </w:r>
      <w:r w:rsidR="005F3474">
        <w:rPr>
          <w:rFonts w:ascii="Times New Roman" w:hAnsi="Times New Roman" w:cs="Times New Roman"/>
          <w:sz w:val="28"/>
          <w:szCs w:val="28"/>
        </w:rPr>
        <w:t xml:space="preserve"> «</w:t>
      </w:r>
      <w:r w:rsidR="005F3474" w:rsidRPr="0001473B">
        <w:rPr>
          <w:rFonts w:ascii="Times New Roman" w:hAnsi="Times New Roman" w:cs="Times New Roman"/>
          <w:sz w:val="28"/>
          <w:szCs w:val="28"/>
        </w:rPr>
        <w:t>Организация проектной и исследовательской деятельности по вакцинопрофилактике</w:t>
      </w:r>
      <w:r w:rsidR="005F3474">
        <w:rPr>
          <w:rFonts w:ascii="Times New Roman" w:hAnsi="Times New Roman" w:cs="Times New Roman"/>
          <w:sz w:val="28"/>
          <w:szCs w:val="28"/>
        </w:rPr>
        <w:t xml:space="preserve">  как часть предпрофессионального образования</w:t>
      </w:r>
      <w:r w:rsidR="005F3474" w:rsidRPr="0001473B">
        <w:rPr>
          <w:rFonts w:ascii="Times New Roman" w:hAnsi="Times New Roman" w:cs="Times New Roman"/>
          <w:sz w:val="28"/>
          <w:szCs w:val="28"/>
        </w:rPr>
        <w:t xml:space="preserve"> учеников медицинского класса</w:t>
      </w:r>
      <w:r w:rsidR="005F3474">
        <w:rPr>
          <w:rFonts w:ascii="Times New Roman" w:hAnsi="Times New Roman" w:cs="Times New Roman"/>
          <w:sz w:val="28"/>
          <w:szCs w:val="28"/>
        </w:rPr>
        <w:t xml:space="preserve">» </w:t>
      </w:r>
      <w:r w:rsidR="00F00F82" w:rsidRPr="006046CA">
        <w:rPr>
          <w:rFonts w:ascii="Times New Roman" w:hAnsi="Times New Roman" w:cs="Times New Roman"/>
          <w:sz w:val="28"/>
          <w:szCs w:val="28"/>
        </w:rPr>
        <w:t xml:space="preserve"> были доложены на  конференции «Старт в медицину» получен диплом призера.   Опубликованы тезисы работы</w:t>
      </w:r>
      <w:r w:rsidRPr="006046CA">
        <w:rPr>
          <w:rFonts w:ascii="Times New Roman" w:hAnsi="Times New Roman" w:cs="Times New Roman"/>
          <w:sz w:val="28"/>
          <w:szCs w:val="28"/>
        </w:rPr>
        <w:t xml:space="preserve">: «Сборник тезисов победителей и призеров» Выпуск 3: </w:t>
      </w:r>
      <w:r w:rsidRPr="006046CA">
        <w:rPr>
          <w:rFonts w:ascii="Times New Roman" w:hAnsi="Times New Roman" w:cs="Times New Roman"/>
          <w:bCs/>
          <w:sz w:val="28"/>
          <w:szCs w:val="28"/>
        </w:rPr>
        <w:t>– М.: Изд-во Первог</w:t>
      </w:r>
      <w:r w:rsidR="006046CA" w:rsidRPr="006046CA">
        <w:rPr>
          <w:rFonts w:ascii="Times New Roman" w:hAnsi="Times New Roman" w:cs="Times New Roman"/>
          <w:bCs/>
          <w:sz w:val="28"/>
          <w:szCs w:val="28"/>
        </w:rPr>
        <w:t>о МГМУ имени И.М. Сеченова, 2020</w:t>
      </w:r>
      <w:r w:rsidRPr="006046CA">
        <w:rPr>
          <w:rFonts w:ascii="Times New Roman" w:hAnsi="Times New Roman" w:cs="Times New Roman"/>
          <w:bCs/>
          <w:sz w:val="28"/>
          <w:szCs w:val="28"/>
        </w:rPr>
        <w:t>.-</w:t>
      </w:r>
      <w:r w:rsidR="00604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6CA" w:rsidRPr="006046CA">
        <w:rPr>
          <w:rFonts w:ascii="Times New Roman" w:hAnsi="Times New Roman" w:cs="Times New Roman"/>
          <w:bCs/>
          <w:sz w:val="28"/>
          <w:szCs w:val="28"/>
        </w:rPr>
        <w:t>215</w:t>
      </w:r>
      <w:r w:rsidRPr="006046CA">
        <w:rPr>
          <w:rFonts w:ascii="Times New Roman" w:hAnsi="Times New Roman" w:cs="Times New Roman"/>
          <w:bCs/>
          <w:sz w:val="28"/>
          <w:szCs w:val="28"/>
        </w:rPr>
        <w:t>с</w:t>
      </w:r>
      <w:r w:rsidR="006046CA">
        <w:rPr>
          <w:rFonts w:ascii="Times New Roman" w:hAnsi="Times New Roman" w:cs="Times New Roman"/>
          <w:sz w:val="28"/>
          <w:szCs w:val="28"/>
        </w:rPr>
        <w:t>.</w:t>
      </w:r>
    </w:p>
    <w:p w:rsidR="0022327C" w:rsidRPr="00466288" w:rsidRDefault="0022327C" w:rsidP="0022327C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27C" w:rsidRPr="000334FE" w:rsidRDefault="0022327C" w:rsidP="0084455B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FE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22327C" w:rsidRDefault="0022327C" w:rsidP="0084455B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2133C">
        <w:rPr>
          <w:rFonts w:ascii="Times New Roman" w:hAnsi="Times New Roman" w:cs="Times New Roman"/>
          <w:sz w:val="28"/>
          <w:szCs w:val="28"/>
        </w:rPr>
        <w:t xml:space="preserve">Проектная деятельность по вакцинопрофилактике  </w:t>
      </w:r>
      <w:r w:rsidRPr="0052133C">
        <w:rPr>
          <w:rFonts w:ascii="Times New Roman" w:hAnsi="Times New Roman" w:cs="Times New Roman"/>
          <w:bCs/>
          <w:sz w:val="28"/>
          <w:szCs w:val="28"/>
        </w:rPr>
        <w:t xml:space="preserve">формирует     адекватную  позицию  школьников в отношении  вакцинации, как основного  фактора  профилактики инфекционных заболеваний, а также помогает </w:t>
      </w:r>
      <w:r w:rsidR="00A24F0A" w:rsidRPr="00AC74F8">
        <w:rPr>
          <w:rFonts w:ascii="Times New Roman" w:hAnsi="Times New Roman" w:cs="Times New Roman"/>
          <w:sz w:val="28"/>
          <w:szCs w:val="28"/>
        </w:rPr>
        <w:t>профессиональной  ориентации учащихся медицинских классов</w:t>
      </w:r>
      <w:r w:rsidR="00A24F0A">
        <w:rPr>
          <w:rFonts w:ascii="Times New Roman" w:hAnsi="Times New Roman" w:cs="Times New Roman"/>
          <w:sz w:val="28"/>
          <w:szCs w:val="28"/>
        </w:rPr>
        <w:t xml:space="preserve">, </w:t>
      </w:r>
      <w:r w:rsidR="00A24F0A">
        <w:rPr>
          <w:rFonts w:ascii="Times New Roman" w:hAnsi="Times New Roman" w:cs="Times New Roman"/>
          <w:bCs/>
          <w:sz w:val="28"/>
          <w:szCs w:val="28"/>
        </w:rPr>
        <w:t xml:space="preserve"> знакомит</w:t>
      </w:r>
      <w:r w:rsidRPr="0052133C">
        <w:rPr>
          <w:rFonts w:ascii="Times New Roman" w:hAnsi="Times New Roman" w:cs="Times New Roman"/>
          <w:bCs/>
          <w:sz w:val="28"/>
          <w:szCs w:val="28"/>
        </w:rPr>
        <w:t xml:space="preserve"> со  специальностью «Медико-профилактическое дело»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4F0A" w:rsidRPr="00A24F0A" w:rsidRDefault="00A24F0A" w:rsidP="0084455B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24F0A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</w:p>
    <w:p w:rsidR="00884C02" w:rsidRPr="00AC74F8" w:rsidRDefault="00E54125" w:rsidP="00844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F8">
        <w:rPr>
          <w:rFonts w:ascii="Times New Roman" w:hAnsi="Times New Roman" w:cs="Times New Roman"/>
          <w:sz w:val="28"/>
          <w:szCs w:val="28"/>
        </w:rPr>
        <w:t xml:space="preserve">      Учитывая положительные  оценки жюри конференции «Старт в </w:t>
      </w:r>
      <w:r w:rsidR="004E12FC">
        <w:rPr>
          <w:rFonts w:ascii="Times New Roman" w:hAnsi="Times New Roman" w:cs="Times New Roman"/>
          <w:sz w:val="28"/>
          <w:szCs w:val="28"/>
        </w:rPr>
        <w:t>медицину» целесообразно продолжа</w:t>
      </w:r>
      <w:r w:rsidRPr="00AC74F8">
        <w:rPr>
          <w:rFonts w:ascii="Times New Roman" w:hAnsi="Times New Roman" w:cs="Times New Roman"/>
          <w:sz w:val="28"/>
          <w:szCs w:val="28"/>
        </w:rPr>
        <w:t xml:space="preserve">ть проектную деятельность </w:t>
      </w:r>
      <w:r w:rsidR="004E12FC">
        <w:rPr>
          <w:rFonts w:ascii="Times New Roman" w:hAnsi="Times New Roman" w:cs="Times New Roman"/>
          <w:sz w:val="28"/>
          <w:szCs w:val="28"/>
        </w:rPr>
        <w:t>учеников медицинского класса  по вакцинопрофилактике</w:t>
      </w:r>
      <w:r w:rsidRPr="00AC74F8">
        <w:rPr>
          <w:rFonts w:ascii="Times New Roman" w:hAnsi="Times New Roman" w:cs="Times New Roman"/>
          <w:sz w:val="28"/>
          <w:szCs w:val="28"/>
        </w:rPr>
        <w:t>.</w:t>
      </w:r>
      <w:r w:rsidR="006046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4C02" w:rsidRPr="00AC74F8" w:rsidSect="00A32854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3C" w:rsidRDefault="0045673C" w:rsidP="00E87A9F">
      <w:pPr>
        <w:spacing w:after="0" w:line="240" w:lineRule="auto"/>
      </w:pPr>
      <w:r>
        <w:separator/>
      </w:r>
    </w:p>
  </w:endnote>
  <w:endnote w:type="continuationSeparator" w:id="1">
    <w:p w:rsidR="0045673C" w:rsidRDefault="0045673C" w:rsidP="00E8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5985"/>
      <w:docPartObj>
        <w:docPartGallery w:val="Page Numbers (Bottom of Page)"/>
        <w:docPartUnique/>
      </w:docPartObj>
    </w:sdtPr>
    <w:sdtContent>
      <w:p w:rsidR="00F33B9D" w:rsidRDefault="00625FDC">
        <w:pPr>
          <w:pStyle w:val="ab"/>
          <w:jc w:val="right"/>
        </w:pPr>
        <w:fldSimple w:instr=" PAGE   \* MERGEFORMAT ">
          <w:r w:rsidR="00116C19">
            <w:rPr>
              <w:noProof/>
            </w:rPr>
            <w:t>14</w:t>
          </w:r>
        </w:fldSimple>
      </w:p>
    </w:sdtContent>
  </w:sdt>
  <w:p w:rsidR="00F33B9D" w:rsidRDefault="00F33B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3C" w:rsidRDefault="0045673C" w:rsidP="00E87A9F">
      <w:pPr>
        <w:spacing w:after="0" w:line="240" w:lineRule="auto"/>
      </w:pPr>
      <w:r>
        <w:separator/>
      </w:r>
    </w:p>
  </w:footnote>
  <w:footnote w:type="continuationSeparator" w:id="1">
    <w:p w:rsidR="0045673C" w:rsidRDefault="0045673C" w:rsidP="00E8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37F"/>
    <w:multiLevelType w:val="hybridMultilevel"/>
    <w:tmpl w:val="C0B6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05EE"/>
    <w:multiLevelType w:val="hybridMultilevel"/>
    <w:tmpl w:val="45B8277C"/>
    <w:lvl w:ilvl="0" w:tplc="1C4E2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0E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ED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6E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C6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C5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00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4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6D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31D7C"/>
    <w:multiLevelType w:val="hybridMultilevel"/>
    <w:tmpl w:val="DF7C45C6"/>
    <w:lvl w:ilvl="0" w:tplc="D302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500C"/>
    <w:multiLevelType w:val="hybridMultilevel"/>
    <w:tmpl w:val="F99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509"/>
    <w:multiLevelType w:val="multilevel"/>
    <w:tmpl w:val="006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B4678"/>
    <w:multiLevelType w:val="hybridMultilevel"/>
    <w:tmpl w:val="DF7C45C6"/>
    <w:lvl w:ilvl="0" w:tplc="D302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9DA"/>
    <w:multiLevelType w:val="hybridMultilevel"/>
    <w:tmpl w:val="A48C0E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723EE"/>
    <w:multiLevelType w:val="hybridMultilevel"/>
    <w:tmpl w:val="F99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0BFC"/>
    <w:multiLevelType w:val="hybridMultilevel"/>
    <w:tmpl w:val="F99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0C61"/>
    <w:multiLevelType w:val="hybridMultilevel"/>
    <w:tmpl w:val="492A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93DC8"/>
    <w:multiLevelType w:val="hybridMultilevel"/>
    <w:tmpl w:val="D16EEEE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2B5E47"/>
    <w:multiLevelType w:val="hybridMultilevel"/>
    <w:tmpl w:val="492A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46EC3"/>
    <w:multiLevelType w:val="hybridMultilevel"/>
    <w:tmpl w:val="E6FAC65C"/>
    <w:lvl w:ilvl="0" w:tplc="5542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E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E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2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89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4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C5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2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F963BD"/>
    <w:multiLevelType w:val="hybridMultilevel"/>
    <w:tmpl w:val="A08A7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60716"/>
    <w:multiLevelType w:val="hybridMultilevel"/>
    <w:tmpl w:val="018A5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43A56"/>
    <w:multiLevelType w:val="hybridMultilevel"/>
    <w:tmpl w:val="FC4CA63C"/>
    <w:lvl w:ilvl="0" w:tplc="704C9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475C"/>
    <w:multiLevelType w:val="multilevel"/>
    <w:tmpl w:val="B13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81300"/>
    <w:multiLevelType w:val="hybridMultilevel"/>
    <w:tmpl w:val="F1AC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50E4C"/>
    <w:multiLevelType w:val="hybridMultilevel"/>
    <w:tmpl w:val="C76E6976"/>
    <w:lvl w:ilvl="0" w:tplc="07220E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833B3"/>
    <w:multiLevelType w:val="hybridMultilevel"/>
    <w:tmpl w:val="4168B380"/>
    <w:lvl w:ilvl="0" w:tplc="5C6054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14D04"/>
    <w:multiLevelType w:val="hybridMultilevel"/>
    <w:tmpl w:val="A28EA262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>
    <w:nsid w:val="4B81547A"/>
    <w:multiLevelType w:val="hybridMultilevel"/>
    <w:tmpl w:val="C13E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36260"/>
    <w:multiLevelType w:val="hybridMultilevel"/>
    <w:tmpl w:val="F99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C5E63"/>
    <w:multiLevelType w:val="hybridMultilevel"/>
    <w:tmpl w:val="DF7C45C6"/>
    <w:lvl w:ilvl="0" w:tplc="D302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0106"/>
    <w:multiLevelType w:val="multilevel"/>
    <w:tmpl w:val="CE1CB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C63815"/>
    <w:multiLevelType w:val="hybridMultilevel"/>
    <w:tmpl w:val="B5D65604"/>
    <w:lvl w:ilvl="0" w:tplc="134E0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B00D5C"/>
    <w:multiLevelType w:val="hybridMultilevel"/>
    <w:tmpl w:val="474477D2"/>
    <w:lvl w:ilvl="0" w:tplc="3B48B0C0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58E874DE"/>
    <w:multiLevelType w:val="multilevel"/>
    <w:tmpl w:val="6BB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D3022"/>
    <w:multiLevelType w:val="hybridMultilevel"/>
    <w:tmpl w:val="3F40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8314F"/>
    <w:multiLevelType w:val="multilevel"/>
    <w:tmpl w:val="A56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62181"/>
    <w:multiLevelType w:val="hybridMultilevel"/>
    <w:tmpl w:val="97B8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F10E1"/>
    <w:multiLevelType w:val="hybridMultilevel"/>
    <w:tmpl w:val="1E7E0E24"/>
    <w:lvl w:ilvl="0" w:tplc="672EE3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E61B9"/>
    <w:multiLevelType w:val="hybridMultilevel"/>
    <w:tmpl w:val="757E068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68303F0C"/>
    <w:multiLevelType w:val="hybridMultilevel"/>
    <w:tmpl w:val="3494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A18CC"/>
    <w:multiLevelType w:val="hybridMultilevel"/>
    <w:tmpl w:val="E10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40FD4"/>
    <w:multiLevelType w:val="hybridMultilevel"/>
    <w:tmpl w:val="D2406CD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AD538E"/>
    <w:multiLevelType w:val="hybridMultilevel"/>
    <w:tmpl w:val="1014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F5BD9"/>
    <w:multiLevelType w:val="hybridMultilevel"/>
    <w:tmpl w:val="0AF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36594"/>
    <w:multiLevelType w:val="hybridMultilevel"/>
    <w:tmpl w:val="0802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31422"/>
    <w:multiLevelType w:val="hybridMultilevel"/>
    <w:tmpl w:val="F99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B02DE"/>
    <w:multiLevelType w:val="hybridMultilevel"/>
    <w:tmpl w:val="7E88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613E9"/>
    <w:multiLevelType w:val="hybridMultilevel"/>
    <w:tmpl w:val="314A32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B458E"/>
    <w:multiLevelType w:val="hybridMultilevel"/>
    <w:tmpl w:val="BD028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4"/>
  </w:num>
  <w:num w:numId="5">
    <w:abstractNumId w:val="42"/>
  </w:num>
  <w:num w:numId="6">
    <w:abstractNumId w:val="28"/>
  </w:num>
  <w:num w:numId="7">
    <w:abstractNumId w:val="33"/>
  </w:num>
  <w:num w:numId="8">
    <w:abstractNumId w:val="32"/>
  </w:num>
  <w:num w:numId="9">
    <w:abstractNumId w:val="26"/>
  </w:num>
  <w:num w:numId="10">
    <w:abstractNumId w:val="7"/>
  </w:num>
  <w:num w:numId="11">
    <w:abstractNumId w:val="29"/>
  </w:num>
  <w:num w:numId="12">
    <w:abstractNumId w:val="6"/>
  </w:num>
  <w:num w:numId="13">
    <w:abstractNumId w:val="5"/>
  </w:num>
  <w:num w:numId="14">
    <w:abstractNumId w:val="2"/>
  </w:num>
  <w:num w:numId="15">
    <w:abstractNumId w:val="23"/>
  </w:num>
  <w:num w:numId="16">
    <w:abstractNumId w:val="22"/>
  </w:num>
  <w:num w:numId="17">
    <w:abstractNumId w:val="19"/>
  </w:num>
  <w:num w:numId="18">
    <w:abstractNumId w:val="1"/>
  </w:num>
  <w:num w:numId="19">
    <w:abstractNumId w:val="9"/>
  </w:num>
  <w:num w:numId="20">
    <w:abstractNumId w:val="3"/>
  </w:num>
  <w:num w:numId="21">
    <w:abstractNumId w:val="0"/>
  </w:num>
  <w:num w:numId="22">
    <w:abstractNumId w:val="21"/>
  </w:num>
  <w:num w:numId="23">
    <w:abstractNumId w:val="30"/>
  </w:num>
  <w:num w:numId="24">
    <w:abstractNumId w:val="38"/>
  </w:num>
  <w:num w:numId="25">
    <w:abstractNumId w:val="37"/>
  </w:num>
  <w:num w:numId="26">
    <w:abstractNumId w:val="34"/>
  </w:num>
  <w:num w:numId="27">
    <w:abstractNumId w:val="18"/>
  </w:num>
  <w:num w:numId="28">
    <w:abstractNumId w:val="36"/>
  </w:num>
  <w:num w:numId="29">
    <w:abstractNumId w:val="24"/>
  </w:num>
  <w:num w:numId="30">
    <w:abstractNumId w:val="25"/>
  </w:num>
  <w:num w:numId="31">
    <w:abstractNumId w:val="17"/>
  </w:num>
  <w:num w:numId="32">
    <w:abstractNumId w:val="10"/>
  </w:num>
  <w:num w:numId="33">
    <w:abstractNumId w:val="35"/>
  </w:num>
  <w:num w:numId="34">
    <w:abstractNumId w:val="12"/>
  </w:num>
  <w:num w:numId="35">
    <w:abstractNumId w:val="11"/>
  </w:num>
  <w:num w:numId="36">
    <w:abstractNumId w:val="13"/>
  </w:num>
  <w:num w:numId="37">
    <w:abstractNumId w:val="20"/>
  </w:num>
  <w:num w:numId="38">
    <w:abstractNumId w:val="15"/>
  </w:num>
  <w:num w:numId="39">
    <w:abstractNumId w:val="39"/>
  </w:num>
  <w:num w:numId="40">
    <w:abstractNumId w:val="40"/>
  </w:num>
  <w:num w:numId="41">
    <w:abstractNumId w:val="41"/>
  </w:num>
  <w:num w:numId="42">
    <w:abstractNumId w:val="3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853"/>
    <w:rsid w:val="0001008C"/>
    <w:rsid w:val="0001231C"/>
    <w:rsid w:val="00013780"/>
    <w:rsid w:val="000155B1"/>
    <w:rsid w:val="00021583"/>
    <w:rsid w:val="00027610"/>
    <w:rsid w:val="00034FC8"/>
    <w:rsid w:val="00042AE7"/>
    <w:rsid w:val="00051B37"/>
    <w:rsid w:val="00052DEA"/>
    <w:rsid w:val="0005620B"/>
    <w:rsid w:val="000573A3"/>
    <w:rsid w:val="000577F3"/>
    <w:rsid w:val="00057931"/>
    <w:rsid w:val="00060687"/>
    <w:rsid w:val="000635CA"/>
    <w:rsid w:val="00063E69"/>
    <w:rsid w:val="00063EEB"/>
    <w:rsid w:val="000721D4"/>
    <w:rsid w:val="00083FC6"/>
    <w:rsid w:val="00087B7C"/>
    <w:rsid w:val="00087EF2"/>
    <w:rsid w:val="00094BA1"/>
    <w:rsid w:val="000B338C"/>
    <w:rsid w:val="000B61A1"/>
    <w:rsid w:val="000C738B"/>
    <w:rsid w:val="000D262F"/>
    <w:rsid w:val="000D2CA7"/>
    <w:rsid w:val="000D3FAE"/>
    <w:rsid w:val="000D69BD"/>
    <w:rsid w:val="000E1B8F"/>
    <w:rsid w:val="000F26F8"/>
    <w:rsid w:val="000F6CB4"/>
    <w:rsid w:val="00100A1C"/>
    <w:rsid w:val="001066FA"/>
    <w:rsid w:val="001071EE"/>
    <w:rsid w:val="00111012"/>
    <w:rsid w:val="00113970"/>
    <w:rsid w:val="00116C19"/>
    <w:rsid w:val="00122685"/>
    <w:rsid w:val="00124D9C"/>
    <w:rsid w:val="0012589F"/>
    <w:rsid w:val="0013265F"/>
    <w:rsid w:val="001330FF"/>
    <w:rsid w:val="0015149C"/>
    <w:rsid w:val="00151A28"/>
    <w:rsid w:val="00153271"/>
    <w:rsid w:val="0015594F"/>
    <w:rsid w:val="001665DA"/>
    <w:rsid w:val="00173EF6"/>
    <w:rsid w:val="00175112"/>
    <w:rsid w:val="00192F21"/>
    <w:rsid w:val="001960A7"/>
    <w:rsid w:val="001B0023"/>
    <w:rsid w:val="001B48B7"/>
    <w:rsid w:val="001C35E0"/>
    <w:rsid w:val="001C3C62"/>
    <w:rsid w:val="001E7B89"/>
    <w:rsid w:val="001E7C22"/>
    <w:rsid w:val="001F54AC"/>
    <w:rsid w:val="001F6E07"/>
    <w:rsid w:val="00203960"/>
    <w:rsid w:val="00207CCF"/>
    <w:rsid w:val="00210871"/>
    <w:rsid w:val="00211C01"/>
    <w:rsid w:val="00212804"/>
    <w:rsid w:val="00222D97"/>
    <w:rsid w:val="0022327C"/>
    <w:rsid w:val="002232E2"/>
    <w:rsid w:val="0023252F"/>
    <w:rsid w:val="00234CA0"/>
    <w:rsid w:val="00236654"/>
    <w:rsid w:val="00241844"/>
    <w:rsid w:val="00243E43"/>
    <w:rsid w:val="00247B41"/>
    <w:rsid w:val="00262F5C"/>
    <w:rsid w:val="002659A9"/>
    <w:rsid w:val="00270207"/>
    <w:rsid w:val="0027062B"/>
    <w:rsid w:val="002749F5"/>
    <w:rsid w:val="00284AD9"/>
    <w:rsid w:val="00284F13"/>
    <w:rsid w:val="002851F9"/>
    <w:rsid w:val="0029344B"/>
    <w:rsid w:val="00293A49"/>
    <w:rsid w:val="00295805"/>
    <w:rsid w:val="002B0D1F"/>
    <w:rsid w:val="002B2052"/>
    <w:rsid w:val="002B4498"/>
    <w:rsid w:val="002C22F6"/>
    <w:rsid w:val="002C5555"/>
    <w:rsid w:val="002D2973"/>
    <w:rsid w:val="002D6331"/>
    <w:rsid w:val="002E16E0"/>
    <w:rsid w:val="002E64BC"/>
    <w:rsid w:val="002E65F4"/>
    <w:rsid w:val="003017DA"/>
    <w:rsid w:val="00316D58"/>
    <w:rsid w:val="00334FD8"/>
    <w:rsid w:val="00347853"/>
    <w:rsid w:val="00350665"/>
    <w:rsid w:val="003529AF"/>
    <w:rsid w:val="00353E6D"/>
    <w:rsid w:val="00354CF2"/>
    <w:rsid w:val="00356B50"/>
    <w:rsid w:val="00360776"/>
    <w:rsid w:val="00361EE5"/>
    <w:rsid w:val="003648CF"/>
    <w:rsid w:val="00373CF4"/>
    <w:rsid w:val="003755C7"/>
    <w:rsid w:val="00375E94"/>
    <w:rsid w:val="00377457"/>
    <w:rsid w:val="0038233C"/>
    <w:rsid w:val="00384227"/>
    <w:rsid w:val="003850AD"/>
    <w:rsid w:val="0038576A"/>
    <w:rsid w:val="003939CB"/>
    <w:rsid w:val="00393F4A"/>
    <w:rsid w:val="00395A71"/>
    <w:rsid w:val="003A09D6"/>
    <w:rsid w:val="003A3965"/>
    <w:rsid w:val="003A4B4C"/>
    <w:rsid w:val="003B2405"/>
    <w:rsid w:val="003B2D7C"/>
    <w:rsid w:val="003B3FB7"/>
    <w:rsid w:val="003C73F2"/>
    <w:rsid w:val="003E0EC2"/>
    <w:rsid w:val="003E5530"/>
    <w:rsid w:val="003E5B13"/>
    <w:rsid w:val="003F75F5"/>
    <w:rsid w:val="00406E2B"/>
    <w:rsid w:val="00420D28"/>
    <w:rsid w:val="00422F42"/>
    <w:rsid w:val="00444598"/>
    <w:rsid w:val="0044489A"/>
    <w:rsid w:val="004450FC"/>
    <w:rsid w:val="0045490A"/>
    <w:rsid w:val="0045673C"/>
    <w:rsid w:val="0046054C"/>
    <w:rsid w:val="00466288"/>
    <w:rsid w:val="00475A57"/>
    <w:rsid w:val="00482523"/>
    <w:rsid w:val="00485039"/>
    <w:rsid w:val="00487092"/>
    <w:rsid w:val="00490670"/>
    <w:rsid w:val="004A37E6"/>
    <w:rsid w:val="004A5623"/>
    <w:rsid w:val="004B0EE8"/>
    <w:rsid w:val="004B21CA"/>
    <w:rsid w:val="004B66AD"/>
    <w:rsid w:val="004C0EF0"/>
    <w:rsid w:val="004C7046"/>
    <w:rsid w:val="004D34B9"/>
    <w:rsid w:val="004D5318"/>
    <w:rsid w:val="004E12FC"/>
    <w:rsid w:val="004E54DF"/>
    <w:rsid w:val="004E6D06"/>
    <w:rsid w:val="004F0895"/>
    <w:rsid w:val="0050383C"/>
    <w:rsid w:val="00504FF7"/>
    <w:rsid w:val="0050738F"/>
    <w:rsid w:val="00527A47"/>
    <w:rsid w:val="005337D5"/>
    <w:rsid w:val="005618F4"/>
    <w:rsid w:val="00564B91"/>
    <w:rsid w:val="00567151"/>
    <w:rsid w:val="00567207"/>
    <w:rsid w:val="005677BA"/>
    <w:rsid w:val="005713C1"/>
    <w:rsid w:val="005720B0"/>
    <w:rsid w:val="00575D98"/>
    <w:rsid w:val="005818D9"/>
    <w:rsid w:val="00584101"/>
    <w:rsid w:val="0059063A"/>
    <w:rsid w:val="00591030"/>
    <w:rsid w:val="005A0E76"/>
    <w:rsid w:val="005C51C3"/>
    <w:rsid w:val="005C51DD"/>
    <w:rsid w:val="005C657D"/>
    <w:rsid w:val="005C6B43"/>
    <w:rsid w:val="005E111C"/>
    <w:rsid w:val="005E2514"/>
    <w:rsid w:val="005F3474"/>
    <w:rsid w:val="005F7C64"/>
    <w:rsid w:val="006046CA"/>
    <w:rsid w:val="00604E8D"/>
    <w:rsid w:val="006145D5"/>
    <w:rsid w:val="00625FDC"/>
    <w:rsid w:val="0065540E"/>
    <w:rsid w:val="006645D7"/>
    <w:rsid w:val="00672540"/>
    <w:rsid w:val="00672F35"/>
    <w:rsid w:val="0067639F"/>
    <w:rsid w:val="00680455"/>
    <w:rsid w:val="00682258"/>
    <w:rsid w:val="006970D5"/>
    <w:rsid w:val="006974AF"/>
    <w:rsid w:val="006A1838"/>
    <w:rsid w:val="006A1E82"/>
    <w:rsid w:val="006A5133"/>
    <w:rsid w:val="006C38CF"/>
    <w:rsid w:val="006C563E"/>
    <w:rsid w:val="006C7333"/>
    <w:rsid w:val="006D4760"/>
    <w:rsid w:val="006E2FB0"/>
    <w:rsid w:val="006E36BA"/>
    <w:rsid w:val="006E77D7"/>
    <w:rsid w:val="006F605A"/>
    <w:rsid w:val="00703C55"/>
    <w:rsid w:val="00704085"/>
    <w:rsid w:val="00705DB0"/>
    <w:rsid w:val="00713A0E"/>
    <w:rsid w:val="00726A5A"/>
    <w:rsid w:val="0073544D"/>
    <w:rsid w:val="007573C8"/>
    <w:rsid w:val="00765BDA"/>
    <w:rsid w:val="00774A7E"/>
    <w:rsid w:val="007769F3"/>
    <w:rsid w:val="00777E7E"/>
    <w:rsid w:val="007D3EB1"/>
    <w:rsid w:val="007D5C16"/>
    <w:rsid w:val="007E2A6B"/>
    <w:rsid w:val="007F0A61"/>
    <w:rsid w:val="007F387F"/>
    <w:rsid w:val="007F463B"/>
    <w:rsid w:val="007F7B40"/>
    <w:rsid w:val="00803DFE"/>
    <w:rsid w:val="008118FB"/>
    <w:rsid w:val="00811C7A"/>
    <w:rsid w:val="00817FF1"/>
    <w:rsid w:val="0083106B"/>
    <w:rsid w:val="00835228"/>
    <w:rsid w:val="00836280"/>
    <w:rsid w:val="00837F0A"/>
    <w:rsid w:val="00843FCD"/>
    <w:rsid w:val="0084455B"/>
    <w:rsid w:val="008446F8"/>
    <w:rsid w:val="00857347"/>
    <w:rsid w:val="0086354A"/>
    <w:rsid w:val="00863C2D"/>
    <w:rsid w:val="00874453"/>
    <w:rsid w:val="008821FA"/>
    <w:rsid w:val="0088453F"/>
    <w:rsid w:val="00884C02"/>
    <w:rsid w:val="00894EB9"/>
    <w:rsid w:val="008A5EDD"/>
    <w:rsid w:val="008C1451"/>
    <w:rsid w:val="008D7C99"/>
    <w:rsid w:val="008E76ED"/>
    <w:rsid w:val="00904464"/>
    <w:rsid w:val="00906AAB"/>
    <w:rsid w:val="00906F9C"/>
    <w:rsid w:val="00912270"/>
    <w:rsid w:val="009131E6"/>
    <w:rsid w:val="00915D7E"/>
    <w:rsid w:val="00924031"/>
    <w:rsid w:val="00924F77"/>
    <w:rsid w:val="009266E0"/>
    <w:rsid w:val="00926D05"/>
    <w:rsid w:val="00936735"/>
    <w:rsid w:val="00936CD8"/>
    <w:rsid w:val="0094166E"/>
    <w:rsid w:val="00953BBD"/>
    <w:rsid w:val="0096093E"/>
    <w:rsid w:val="00960A0B"/>
    <w:rsid w:val="009821B0"/>
    <w:rsid w:val="00983EB6"/>
    <w:rsid w:val="0098603D"/>
    <w:rsid w:val="009901A4"/>
    <w:rsid w:val="00991A4E"/>
    <w:rsid w:val="009962FF"/>
    <w:rsid w:val="009A08C4"/>
    <w:rsid w:val="009A2BC9"/>
    <w:rsid w:val="009B7295"/>
    <w:rsid w:val="009B7529"/>
    <w:rsid w:val="009D0C70"/>
    <w:rsid w:val="009E4D5F"/>
    <w:rsid w:val="009E6190"/>
    <w:rsid w:val="009F141D"/>
    <w:rsid w:val="009F145C"/>
    <w:rsid w:val="009F3B12"/>
    <w:rsid w:val="009F3E8F"/>
    <w:rsid w:val="00A0096A"/>
    <w:rsid w:val="00A0612A"/>
    <w:rsid w:val="00A0641F"/>
    <w:rsid w:val="00A06ADF"/>
    <w:rsid w:val="00A10B24"/>
    <w:rsid w:val="00A13A1D"/>
    <w:rsid w:val="00A167BE"/>
    <w:rsid w:val="00A1691E"/>
    <w:rsid w:val="00A20F5E"/>
    <w:rsid w:val="00A21764"/>
    <w:rsid w:val="00A24F0A"/>
    <w:rsid w:val="00A32854"/>
    <w:rsid w:val="00A4533A"/>
    <w:rsid w:val="00A5114B"/>
    <w:rsid w:val="00A52BE7"/>
    <w:rsid w:val="00A55AC0"/>
    <w:rsid w:val="00A638F0"/>
    <w:rsid w:val="00A64BAC"/>
    <w:rsid w:val="00A65AE3"/>
    <w:rsid w:val="00A82F4A"/>
    <w:rsid w:val="00A83A4B"/>
    <w:rsid w:val="00A94F6B"/>
    <w:rsid w:val="00A95CA0"/>
    <w:rsid w:val="00AA71A4"/>
    <w:rsid w:val="00AB2A30"/>
    <w:rsid w:val="00AB4CBA"/>
    <w:rsid w:val="00AB5CE3"/>
    <w:rsid w:val="00AC2A2F"/>
    <w:rsid w:val="00AC74F8"/>
    <w:rsid w:val="00AD1EF1"/>
    <w:rsid w:val="00AD4297"/>
    <w:rsid w:val="00AE41AD"/>
    <w:rsid w:val="00AF0357"/>
    <w:rsid w:val="00AF7ADE"/>
    <w:rsid w:val="00B029C6"/>
    <w:rsid w:val="00B13AB5"/>
    <w:rsid w:val="00B17F0F"/>
    <w:rsid w:val="00B2738F"/>
    <w:rsid w:val="00B339B4"/>
    <w:rsid w:val="00B35321"/>
    <w:rsid w:val="00B37D3C"/>
    <w:rsid w:val="00B40FA2"/>
    <w:rsid w:val="00B436C5"/>
    <w:rsid w:val="00B437B7"/>
    <w:rsid w:val="00B639E5"/>
    <w:rsid w:val="00B741D2"/>
    <w:rsid w:val="00B76D1B"/>
    <w:rsid w:val="00B8463E"/>
    <w:rsid w:val="00B91C41"/>
    <w:rsid w:val="00B95A9E"/>
    <w:rsid w:val="00B960DA"/>
    <w:rsid w:val="00BA18DE"/>
    <w:rsid w:val="00BA4033"/>
    <w:rsid w:val="00BA50B5"/>
    <w:rsid w:val="00BC23A7"/>
    <w:rsid w:val="00BD1194"/>
    <w:rsid w:val="00BD127D"/>
    <w:rsid w:val="00BD4141"/>
    <w:rsid w:val="00BD58C6"/>
    <w:rsid w:val="00BE25CA"/>
    <w:rsid w:val="00BE2C51"/>
    <w:rsid w:val="00BE2EBA"/>
    <w:rsid w:val="00BE5AD7"/>
    <w:rsid w:val="00BF1DB9"/>
    <w:rsid w:val="00BF3082"/>
    <w:rsid w:val="00BF311D"/>
    <w:rsid w:val="00BF683F"/>
    <w:rsid w:val="00BF6DA9"/>
    <w:rsid w:val="00C0115C"/>
    <w:rsid w:val="00C1542F"/>
    <w:rsid w:val="00C2379B"/>
    <w:rsid w:val="00C2435F"/>
    <w:rsid w:val="00C31FEB"/>
    <w:rsid w:val="00C3247B"/>
    <w:rsid w:val="00C44C86"/>
    <w:rsid w:val="00C46F8E"/>
    <w:rsid w:val="00C6458F"/>
    <w:rsid w:val="00C724C3"/>
    <w:rsid w:val="00C81898"/>
    <w:rsid w:val="00C86E03"/>
    <w:rsid w:val="00C95750"/>
    <w:rsid w:val="00CA10AB"/>
    <w:rsid w:val="00CA5E57"/>
    <w:rsid w:val="00CB0323"/>
    <w:rsid w:val="00CB1203"/>
    <w:rsid w:val="00CD0F44"/>
    <w:rsid w:val="00CD2CF3"/>
    <w:rsid w:val="00CE021C"/>
    <w:rsid w:val="00CE096B"/>
    <w:rsid w:val="00CE58AD"/>
    <w:rsid w:val="00CE7A07"/>
    <w:rsid w:val="00CF13D2"/>
    <w:rsid w:val="00CF213D"/>
    <w:rsid w:val="00CF2738"/>
    <w:rsid w:val="00CF30F4"/>
    <w:rsid w:val="00CF4E36"/>
    <w:rsid w:val="00CF71D6"/>
    <w:rsid w:val="00D011D4"/>
    <w:rsid w:val="00D05986"/>
    <w:rsid w:val="00D11798"/>
    <w:rsid w:val="00D1300B"/>
    <w:rsid w:val="00D15CD8"/>
    <w:rsid w:val="00D169CD"/>
    <w:rsid w:val="00D205EF"/>
    <w:rsid w:val="00D2520C"/>
    <w:rsid w:val="00D25C41"/>
    <w:rsid w:val="00D30EE6"/>
    <w:rsid w:val="00D34207"/>
    <w:rsid w:val="00D568DF"/>
    <w:rsid w:val="00D600BA"/>
    <w:rsid w:val="00D65F19"/>
    <w:rsid w:val="00D74497"/>
    <w:rsid w:val="00D77D63"/>
    <w:rsid w:val="00D849CD"/>
    <w:rsid w:val="00DB586D"/>
    <w:rsid w:val="00DB5CDB"/>
    <w:rsid w:val="00DC1EBB"/>
    <w:rsid w:val="00DC2BAA"/>
    <w:rsid w:val="00DC6A10"/>
    <w:rsid w:val="00DD091B"/>
    <w:rsid w:val="00DD09F5"/>
    <w:rsid w:val="00DE5D36"/>
    <w:rsid w:val="00E04C42"/>
    <w:rsid w:val="00E06503"/>
    <w:rsid w:val="00E068AF"/>
    <w:rsid w:val="00E15C63"/>
    <w:rsid w:val="00E2050E"/>
    <w:rsid w:val="00E23D87"/>
    <w:rsid w:val="00E268B2"/>
    <w:rsid w:val="00E30DA8"/>
    <w:rsid w:val="00E3173C"/>
    <w:rsid w:val="00E31BCB"/>
    <w:rsid w:val="00E4682B"/>
    <w:rsid w:val="00E54125"/>
    <w:rsid w:val="00E559ED"/>
    <w:rsid w:val="00E5786E"/>
    <w:rsid w:val="00E67742"/>
    <w:rsid w:val="00E70495"/>
    <w:rsid w:val="00E741FC"/>
    <w:rsid w:val="00E87A9F"/>
    <w:rsid w:val="00E90622"/>
    <w:rsid w:val="00E92BA6"/>
    <w:rsid w:val="00EA6764"/>
    <w:rsid w:val="00EA7A8E"/>
    <w:rsid w:val="00EB22C6"/>
    <w:rsid w:val="00EB44D6"/>
    <w:rsid w:val="00ED4DBD"/>
    <w:rsid w:val="00EE346C"/>
    <w:rsid w:val="00EF3628"/>
    <w:rsid w:val="00EF46E9"/>
    <w:rsid w:val="00EF4EF2"/>
    <w:rsid w:val="00EF50F9"/>
    <w:rsid w:val="00F00F82"/>
    <w:rsid w:val="00F02356"/>
    <w:rsid w:val="00F04AEB"/>
    <w:rsid w:val="00F04D18"/>
    <w:rsid w:val="00F04EC4"/>
    <w:rsid w:val="00F23DA8"/>
    <w:rsid w:val="00F245A1"/>
    <w:rsid w:val="00F25F17"/>
    <w:rsid w:val="00F33B9D"/>
    <w:rsid w:val="00F35D06"/>
    <w:rsid w:val="00F43504"/>
    <w:rsid w:val="00F52EDC"/>
    <w:rsid w:val="00F65598"/>
    <w:rsid w:val="00F67E78"/>
    <w:rsid w:val="00FA1464"/>
    <w:rsid w:val="00FA69F2"/>
    <w:rsid w:val="00FA7578"/>
    <w:rsid w:val="00FB1341"/>
    <w:rsid w:val="00FD3999"/>
    <w:rsid w:val="00FD438D"/>
    <w:rsid w:val="00FD55DD"/>
    <w:rsid w:val="00FD65AC"/>
    <w:rsid w:val="00FD6A2D"/>
    <w:rsid w:val="00FE7133"/>
    <w:rsid w:val="00FF6DF0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CB"/>
  </w:style>
  <w:style w:type="paragraph" w:styleId="1">
    <w:name w:val="heading 1"/>
    <w:basedOn w:val="a"/>
    <w:next w:val="a"/>
    <w:link w:val="10"/>
    <w:uiPriority w:val="9"/>
    <w:qFormat/>
    <w:rsid w:val="00BD1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0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62FF"/>
    <w:pPr>
      <w:ind w:left="720"/>
      <w:contextualSpacing/>
    </w:pPr>
  </w:style>
  <w:style w:type="table" w:styleId="a5">
    <w:name w:val="Table Grid"/>
    <w:basedOn w:val="a1"/>
    <w:uiPriority w:val="39"/>
    <w:rsid w:val="009B7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46F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9F"/>
    <w:rPr>
      <w:rFonts w:ascii="Tahoma" w:hAnsi="Tahoma" w:cs="Tahoma"/>
      <w:sz w:val="16"/>
      <w:szCs w:val="16"/>
    </w:rPr>
  </w:style>
  <w:style w:type="character" w:customStyle="1" w:styleId="key-valueitem-title">
    <w:name w:val="key-value__item-title"/>
    <w:basedOn w:val="a0"/>
    <w:rsid w:val="00AB4CBA"/>
  </w:style>
  <w:style w:type="character" w:customStyle="1" w:styleId="key-valueitem-value">
    <w:name w:val="key-value__item-value"/>
    <w:basedOn w:val="a0"/>
    <w:rsid w:val="00AB4CBA"/>
  </w:style>
  <w:style w:type="paragraph" w:styleId="a9">
    <w:name w:val="header"/>
    <w:basedOn w:val="a"/>
    <w:link w:val="aa"/>
    <w:uiPriority w:val="99"/>
    <w:semiHidden/>
    <w:unhideWhenUsed/>
    <w:rsid w:val="00E8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A9F"/>
  </w:style>
  <w:style w:type="paragraph" w:styleId="ab">
    <w:name w:val="footer"/>
    <w:basedOn w:val="a"/>
    <w:link w:val="ac"/>
    <w:uiPriority w:val="99"/>
    <w:unhideWhenUsed/>
    <w:rsid w:val="00E8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7A9F"/>
  </w:style>
  <w:style w:type="character" w:customStyle="1" w:styleId="20">
    <w:name w:val="Заголовок 2 Знак"/>
    <w:basedOn w:val="a0"/>
    <w:link w:val="2"/>
    <w:uiPriority w:val="9"/>
    <w:rsid w:val="004906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490670"/>
  </w:style>
  <w:style w:type="character" w:customStyle="1" w:styleId="10">
    <w:name w:val="Заголовок 1 Знак"/>
    <w:basedOn w:val="a0"/>
    <w:link w:val="1"/>
    <w:uiPriority w:val="9"/>
    <w:rsid w:val="00BD1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BD1194"/>
  </w:style>
  <w:style w:type="paragraph" w:styleId="ad">
    <w:name w:val="No Spacing"/>
    <w:uiPriority w:val="1"/>
    <w:qFormat/>
    <w:rsid w:val="003755C7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3755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75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0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4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9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привитых и непривитых от гриппа школьников  10 -11 классов</a:t>
            </a:r>
            <a:endParaRPr lang="ru-RU"/>
          </a:p>
        </c:rich>
      </c:tx>
      <c:layout>
        <c:manualLayout>
          <c:xMode val="edge"/>
          <c:yMode val="edge"/>
          <c:x val="0.15508675998833479"/>
          <c:y val="6.34920634920635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диграмма№1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Сделали прививку</c:v>
                </c:pt>
                <c:pt idx="1">
                  <c:v>Не сделали прививку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34.4</c:v>
                </c:pt>
                <c:pt idx="1">
                  <c:v>65.599999999999994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Причины отказов от вакцинации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№3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Не вижу смысла</c:v>
                </c:pt>
                <c:pt idx="1">
                  <c:v>Отказались родители </c:v>
                </c:pt>
                <c:pt idx="2">
                  <c:v>Раньше уже делал(а) прививку или раньше уже болел(а)</c:v>
                </c:pt>
                <c:pt idx="3">
                  <c:v>Болел(а) в период профилактики</c:v>
                </c:pt>
                <c:pt idx="4">
                  <c:v>Делал(а) прививку раньше, заболел(а) сразу после ее проведения</c:v>
                </c:pt>
                <c:pt idx="5">
                  <c:v>Делал(а) прививку в прошлом году,но все равно заболел(а) после ее провидения </c:v>
                </c:pt>
                <c:pt idx="6">
                  <c:v>Забыл</c:v>
                </c:pt>
                <c:pt idx="7">
                  <c:v>Был занят(а)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</c:v>
                </c:pt>
                <c:pt idx="1">
                  <c:v>12</c:v>
                </c:pt>
                <c:pt idx="2">
                  <c:v>15</c:v>
                </c:pt>
                <c:pt idx="3">
                  <c:v>12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2.5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vert="horz"/>
        <a:lstStyle/>
        <a:p>
          <a:pPr>
            <a:defRPr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делать человеку, если он не знает ответы на вопросы о кори?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/>
                      <a:t>21,50%</a:t>
                    </a:r>
                  </a:p>
                </c:rich>
              </c:tx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 b="1"/>
                      <a:t>78,5%</a:t>
                    </a:r>
                    <a:endParaRPr lang="en-US" sz="1400" b="1"/>
                  </a:p>
                </c:rich>
              </c:tx>
              <c:dLblPos val="bestFit"/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0.21500000000000041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A-4855-B448-3454877922EB}"/>
            </c:ext>
          </c:extLst>
        </c:ser>
        <c:dLbls>
          <c:showVal val="1"/>
        </c:dLbls>
        <c:firstSliceAng val="0"/>
      </c:pieChart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Вы знаете  о прививке от вируса папилломы человека?</a:t>
            </a:r>
          </a:p>
        </c:rich>
      </c:tx>
      <c:layout>
        <c:manualLayout>
          <c:xMode val="edge"/>
          <c:yMode val="edge"/>
          <c:x val="0.10704711018265575"/>
          <c:y val="1.0593220338983061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 кого и когда вы впервые узнали о прививке от ВПЧ (вируса папилломы человека)?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9F-4001-A5A4-5C509F57998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9F-4001-A5A4-5C509F57998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Знаю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9F-4001-A5A4-5C509F5799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59F-4001-A5A4-5C509F57998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759F-4001-A5A4-5C509F57998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Знаю</c:v>
                </c:pt>
                <c:pt idx="1">
                  <c:v>Не знаю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59F-4001-A5A4-5C509F57998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E6AC-1E95-4A28-B49F-780D6FF7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2023-01-12T19:31:00Z</dcterms:created>
  <dcterms:modified xsi:type="dcterms:W3CDTF">2023-01-14T13:02:00Z</dcterms:modified>
</cp:coreProperties>
</file>